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9715F" w14:textId="77777777" w:rsidR="004D5152" w:rsidRDefault="004D5152">
      <w:pPr>
        <w:spacing w:line="240" w:lineRule="auto"/>
      </w:pPr>
      <w:bookmarkStart w:id="0" w:name="_Toc489957651"/>
      <w:bookmarkStart w:id="1" w:name="_Toc489958281"/>
      <w:bookmarkStart w:id="2" w:name="_Toc499636905"/>
      <w:bookmarkStart w:id="3" w:name="_Toc120528903"/>
      <w:bookmarkStart w:id="4" w:name="_Toc489888406"/>
    </w:p>
    <w:p w14:paraId="2A649DE9" w14:textId="7C9D2F83" w:rsidR="004D5152" w:rsidRDefault="00C0766D" w:rsidP="004D5152">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Pr>
          <w:rFonts w:ascii="Impact" w:hAnsi="Impact" w:cs="Segoe UI"/>
          <w:caps/>
          <w:noProof/>
          <w:color w:val="16316F"/>
          <w:sz w:val="36"/>
          <w:szCs w:val="36"/>
        </w:rPr>
        <w:drawing>
          <wp:inline distT="0" distB="0" distL="0" distR="0" wp14:anchorId="01BBDDFC" wp14:editId="1F384FA6">
            <wp:extent cx="2032000" cy="1320800"/>
            <wp:effectExtent l="0" t="0" r="0" b="0"/>
            <wp:docPr id="504348183" name="Picture 14" descr="A yellow and grey animal with a red and blue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48183" name="Picture 14" descr="A yellow and grey animal with a red and blue shiel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032000" cy="1320800"/>
                    </a:xfrm>
                    <a:prstGeom prst="rect">
                      <a:avLst/>
                    </a:prstGeom>
                  </pic:spPr>
                </pic:pic>
              </a:graphicData>
            </a:graphic>
          </wp:inline>
        </w:drawing>
      </w:r>
      <w:r>
        <w:rPr>
          <w:rStyle w:val="normaltextrun"/>
          <w:rFonts w:ascii="Calibri" w:hAnsi="Calibri" w:cs="Calibri"/>
          <w:caps/>
          <w:color w:val="000000" w:themeColor="text1"/>
          <w:sz w:val="22"/>
          <w:szCs w:val="22"/>
        </w:rPr>
        <w:t>(</w:t>
      </w:r>
      <w:r>
        <w:rPr>
          <w:rStyle w:val="normaltextrun"/>
          <w:rFonts w:ascii="Calibri" w:hAnsi="Calibri" w:cs="Calibri"/>
          <w:color w:val="000000" w:themeColor="text1"/>
          <w:sz w:val="22"/>
          <w:szCs w:val="22"/>
        </w:rPr>
        <w:t>Part of PCTBC)</w:t>
      </w:r>
    </w:p>
    <w:p w14:paraId="43954FA5" w14:textId="77777777" w:rsidR="00C0766D" w:rsidRDefault="00C0766D" w:rsidP="004D5152">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397A7ECD" w14:textId="77777777" w:rsidR="00C0766D" w:rsidRDefault="00C0766D" w:rsidP="004D5152">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48DF7491" w14:textId="77777777" w:rsidR="00C0766D" w:rsidRDefault="00C0766D" w:rsidP="004D5152">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543197F6" w14:textId="6B4FB3CA" w:rsidR="00C0766D" w:rsidRDefault="00C0766D" w:rsidP="00C0766D">
      <w:pPr>
        <w:pStyle w:val="paragraph"/>
        <w:spacing w:before="0" w:beforeAutospacing="0" w:after="0" w:afterAutospacing="0"/>
        <w:jc w:val="center"/>
        <w:textAlignment w:val="baseline"/>
        <w:rPr>
          <w:rStyle w:val="normaltextrun"/>
          <w:rFonts w:ascii="Calibri" w:hAnsi="Calibri" w:cs="Calibri"/>
          <w:b/>
          <w:bCs/>
          <w:color w:val="0070C0"/>
          <w:sz w:val="56"/>
          <w:szCs w:val="56"/>
        </w:rPr>
      </w:pPr>
      <w:r w:rsidRPr="00C0766D">
        <w:rPr>
          <w:rStyle w:val="normaltextrun"/>
          <w:rFonts w:ascii="Calibri" w:hAnsi="Calibri" w:cs="Calibri"/>
          <w:b/>
          <w:bCs/>
          <w:color w:val="0070C0"/>
          <w:sz w:val="56"/>
          <w:szCs w:val="56"/>
        </w:rPr>
        <w:t>PRESTWICH TENNIS CLUB</w:t>
      </w:r>
    </w:p>
    <w:p w14:paraId="62637EB8" w14:textId="77777777" w:rsidR="00C0766D" w:rsidRDefault="00C0766D" w:rsidP="00C0766D">
      <w:pPr>
        <w:pStyle w:val="paragraph"/>
        <w:spacing w:before="0" w:beforeAutospacing="0" w:after="0" w:afterAutospacing="0"/>
        <w:jc w:val="center"/>
        <w:textAlignment w:val="baseline"/>
        <w:rPr>
          <w:rStyle w:val="normaltextrun"/>
          <w:rFonts w:ascii="Calibri" w:hAnsi="Calibri" w:cs="Calibri"/>
          <w:b/>
          <w:bCs/>
          <w:color w:val="0070C0"/>
          <w:sz w:val="56"/>
          <w:szCs w:val="56"/>
        </w:rPr>
      </w:pPr>
    </w:p>
    <w:p w14:paraId="3388A121" w14:textId="305F701A" w:rsidR="00C0766D" w:rsidRPr="00C0766D" w:rsidRDefault="00C0766D" w:rsidP="00C0766D">
      <w:pPr>
        <w:pStyle w:val="paragraph"/>
        <w:spacing w:before="0" w:beforeAutospacing="0" w:after="0" w:afterAutospacing="0"/>
        <w:jc w:val="center"/>
        <w:textAlignment w:val="baseline"/>
        <w:rPr>
          <w:rStyle w:val="normaltextrun"/>
          <w:rFonts w:ascii="Calibri" w:hAnsi="Calibri" w:cs="Calibri"/>
          <w:b/>
          <w:bCs/>
          <w:color w:val="0070C0"/>
          <w:sz w:val="48"/>
          <w:szCs w:val="48"/>
        </w:rPr>
      </w:pPr>
      <w:r>
        <w:rPr>
          <w:rStyle w:val="normaltextrun"/>
          <w:rFonts w:ascii="Calibri" w:hAnsi="Calibri" w:cs="Calibri"/>
          <w:b/>
          <w:bCs/>
          <w:color w:val="0070C0"/>
          <w:sz w:val="48"/>
          <w:szCs w:val="48"/>
        </w:rPr>
        <w:t>SAFEGUARDING AT EVENTS, ACTIVITIES AND COMPETITION</w:t>
      </w:r>
    </w:p>
    <w:p w14:paraId="6940FFF1" w14:textId="77777777" w:rsidR="00C0766D" w:rsidRDefault="00C0766D" w:rsidP="00C0766D">
      <w:pPr>
        <w:pStyle w:val="paragraph"/>
        <w:spacing w:before="0" w:beforeAutospacing="0" w:after="0" w:afterAutospacing="0"/>
        <w:jc w:val="center"/>
        <w:textAlignment w:val="baseline"/>
        <w:rPr>
          <w:rStyle w:val="normaltextrun"/>
          <w:rFonts w:ascii="Calibri" w:hAnsi="Calibri" w:cs="Calibri"/>
          <w:b/>
          <w:bCs/>
          <w:color w:val="0070C0"/>
          <w:sz w:val="44"/>
          <w:szCs w:val="44"/>
        </w:rPr>
      </w:pPr>
    </w:p>
    <w:p w14:paraId="29EB65DC" w14:textId="77777777" w:rsidR="00C0766D" w:rsidRPr="00C0766D" w:rsidRDefault="00C0766D" w:rsidP="00C0766D">
      <w:pPr>
        <w:pStyle w:val="paragraph"/>
        <w:spacing w:before="0" w:beforeAutospacing="0" w:after="0" w:afterAutospacing="0"/>
        <w:jc w:val="center"/>
        <w:textAlignment w:val="baseline"/>
        <w:rPr>
          <w:rStyle w:val="normaltextrun"/>
          <w:rFonts w:ascii="Calibri" w:hAnsi="Calibri" w:cs="Calibri"/>
          <w:b/>
          <w:bCs/>
          <w:caps/>
          <w:color w:val="0070C0"/>
          <w:sz w:val="44"/>
          <w:szCs w:val="44"/>
        </w:rPr>
      </w:pPr>
    </w:p>
    <w:p w14:paraId="65983D89" w14:textId="67474389" w:rsidR="004D5152" w:rsidRPr="00B87A40" w:rsidRDefault="004D5152" w:rsidP="00B87A40">
      <w:pPr>
        <w:pStyle w:val="xmsolistparagraph"/>
        <w:shd w:val="clear" w:color="auto" w:fill="FFFFFF"/>
        <w:spacing w:before="0" w:beforeAutospacing="0" w:after="0" w:afterAutospacing="0"/>
        <w:rPr>
          <w:rFonts w:ascii="Arial" w:hAnsi="Arial" w:cs="Arial"/>
          <w:color w:val="242424"/>
          <w:sz w:val="22"/>
          <w:szCs w:val="22"/>
        </w:rPr>
      </w:pPr>
      <w:r w:rsidRPr="00CE24E9">
        <w:br w:type="page"/>
      </w:r>
    </w:p>
    <w:p w14:paraId="2E6CAA40" w14:textId="24B59816" w:rsidR="00721D65" w:rsidRPr="00CE24E9" w:rsidRDefault="00721D65" w:rsidP="00176C07">
      <w:pPr>
        <w:pStyle w:val="LTAChapterHeading"/>
        <w:spacing w:after="360"/>
      </w:pPr>
      <w:r w:rsidRPr="00CE24E9">
        <w:lastRenderedPageBreak/>
        <w:t xml:space="preserve">Safeguarding at </w:t>
      </w:r>
      <w:r w:rsidR="00C777D4" w:rsidRPr="00CE24E9">
        <w:t>e</w:t>
      </w:r>
      <w:r w:rsidR="00225973" w:rsidRPr="00CE24E9">
        <w:t>vents</w:t>
      </w:r>
      <w:r w:rsidR="00740CD8" w:rsidRPr="00CE24E9">
        <w:t>, activities and competitions</w:t>
      </w:r>
      <w:bookmarkEnd w:id="0"/>
      <w:bookmarkEnd w:id="1"/>
      <w:bookmarkEnd w:id="2"/>
      <w:bookmarkEnd w:id="3"/>
      <w:r w:rsidR="00FB3EDB" w:rsidRPr="00CE24E9">
        <w:t xml:space="preserve"> </w:t>
      </w:r>
    </w:p>
    <w:bookmarkEnd w:id="4" w:displacedByCustomXml="next"/>
    <w:bookmarkStart w:id="5" w:name="_Toc499636907" w:displacedByCustomXml="next"/>
    <w:bookmarkStart w:id="6" w:name="_Toc489957653" w:displacedByCustomXml="next"/>
    <w:bookmarkStart w:id="7" w:name="_Toc489888407" w:displacedByCustomXml="next"/>
    <w:bookmarkStart w:id="8" w:name="_Toc503370306" w:displacedByCustomXml="next"/>
    <w:sdt>
      <w:sdtPr>
        <w:rPr>
          <w:bCs/>
          <w:iCs/>
        </w:rPr>
        <w:id w:val="-117298400"/>
        <w:docPartObj>
          <w:docPartGallery w:val="Table of Contents"/>
          <w:docPartUnique/>
        </w:docPartObj>
      </w:sdtPr>
      <w:sdtEndPr>
        <w:rPr>
          <w:bCs w:val="0"/>
          <w:iCs w:val="0"/>
        </w:rPr>
      </w:sdtEndPr>
      <w:sdtContent>
        <w:p w14:paraId="749E7E14" w14:textId="77777777" w:rsidR="00176C07" w:rsidRPr="00CE24E9" w:rsidRDefault="0024092F" w:rsidP="00BD1120">
          <w:pPr>
            <w:pStyle w:val="TOC1"/>
          </w:pPr>
          <w:r w:rsidRPr="00CE24E9">
            <w:rPr>
              <w:sz w:val="28"/>
            </w:rPr>
            <w:t>Contents</w:t>
          </w:r>
          <w:bookmarkEnd w:id="8"/>
          <w:bookmarkEnd w:id="7"/>
          <w:bookmarkEnd w:id="6"/>
          <w:bookmarkEnd w:id="5"/>
          <w:r w:rsidRPr="00CE24E9">
            <w:rPr>
              <w:bCs/>
            </w:rPr>
            <w:fldChar w:fldCharType="begin"/>
          </w:r>
          <w:r w:rsidRPr="00CE24E9">
            <w:instrText xml:space="preserve"> TOC \o "1-3" \h \z \u </w:instrText>
          </w:r>
          <w:r w:rsidRPr="00CE24E9">
            <w:rPr>
              <w:bCs/>
            </w:rPr>
            <w:fldChar w:fldCharType="separate"/>
          </w:r>
        </w:p>
        <w:p w14:paraId="6505E0ED" w14:textId="4CCE3988" w:rsidR="00176C07" w:rsidRPr="00CE24E9" w:rsidRDefault="00176C07">
          <w:pPr>
            <w:pStyle w:val="TOC1"/>
            <w:rPr>
              <w:rFonts w:asciiTheme="minorHAnsi" w:eastAsiaTheme="minorEastAsia" w:hAnsiTheme="minorHAnsi" w:cstheme="minorBidi"/>
              <w:b w:val="0"/>
              <w:szCs w:val="22"/>
              <w:lang w:eastAsia="en-GB"/>
            </w:rPr>
          </w:pPr>
          <w:hyperlink w:anchor="_Toc126146707" w:history="1">
            <w:r w:rsidRPr="00CE24E9">
              <w:rPr>
                <w:rStyle w:val="Hyperlink"/>
              </w:rPr>
              <w:t>Introduction</w:t>
            </w:r>
            <w:r w:rsidRPr="00CE24E9">
              <w:rPr>
                <w:webHidden/>
              </w:rPr>
              <w:tab/>
            </w:r>
            <w:r w:rsidRPr="00CE24E9">
              <w:rPr>
                <w:webHidden/>
              </w:rPr>
              <w:fldChar w:fldCharType="begin"/>
            </w:r>
            <w:r w:rsidRPr="00CE24E9">
              <w:rPr>
                <w:webHidden/>
              </w:rPr>
              <w:instrText xml:space="preserve"> PAGEREF _Toc126146707 \h </w:instrText>
            </w:r>
            <w:r w:rsidRPr="00CE24E9">
              <w:rPr>
                <w:webHidden/>
              </w:rPr>
            </w:r>
            <w:r w:rsidRPr="00CE24E9">
              <w:rPr>
                <w:webHidden/>
              </w:rPr>
              <w:fldChar w:fldCharType="separate"/>
            </w:r>
            <w:r w:rsidRPr="00CE24E9">
              <w:rPr>
                <w:webHidden/>
              </w:rPr>
              <w:t>4</w:t>
            </w:r>
            <w:r w:rsidRPr="00CE24E9">
              <w:rPr>
                <w:webHidden/>
              </w:rPr>
              <w:fldChar w:fldCharType="end"/>
            </w:r>
          </w:hyperlink>
        </w:p>
        <w:p w14:paraId="2D92CA3A" w14:textId="65C9ABFD"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08" w:history="1">
            <w:r w:rsidRPr="00CE24E9">
              <w:rPr>
                <w:rStyle w:val="Hyperlink"/>
                <w:noProof/>
              </w:rPr>
              <w:t>Key roles at events</w:t>
            </w:r>
            <w:r w:rsidRPr="00CE24E9">
              <w:rPr>
                <w:noProof/>
                <w:webHidden/>
              </w:rPr>
              <w:tab/>
            </w:r>
            <w:r w:rsidRPr="00CE24E9">
              <w:rPr>
                <w:noProof/>
                <w:webHidden/>
              </w:rPr>
              <w:fldChar w:fldCharType="begin"/>
            </w:r>
            <w:r w:rsidRPr="00CE24E9">
              <w:rPr>
                <w:noProof/>
                <w:webHidden/>
              </w:rPr>
              <w:instrText xml:space="preserve"> PAGEREF _Toc126146708 \h </w:instrText>
            </w:r>
            <w:r w:rsidRPr="00CE24E9">
              <w:rPr>
                <w:noProof/>
                <w:webHidden/>
              </w:rPr>
            </w:r>
            <w:r w:rsidRPr="00CE24E9">
              <w:rPr>
                <w:noProof/>
                <w:webHidden/>
              </w:rPr>
              <w:fldChar w:fldCharType="separate"/>
            </w:r>
            <w:r w:rsidRPr="00CE24E9">
              <w:rPr>
                <w:noProof/>
                <w:webHidden/>
              </w:rPr>
              <w:t>5</w:t>
            </w:r>
            <w:r w:rsidRPr="00CE24E9">
              <w:rPr>
                <w:noProof/>
                <w:webHidden/>
              </w:rPr>
              <w:fldChar w:fldCharType="end"/>
            </w:r>
          </w:hyperlink>
        </w:p>
        <w:p w14:paraId="7364DCA6" w14:textId="0A9D1366"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09" w:history="1">
            <w:r w:rsidRPr="00CE24E9">
              <w:rPr>
                <w:rStyle w:val="Hyperlink"/>
                <w:noProof/>
                <w:lang w:eastAsia="en-US"/>
              </w:rPr>
              <w:t>Event Organiser</w:t>
            </w:r>
            <w:r w:rsidRPr="00CE24E9">
              <w:rPr>
                <w:noProof/>
                <w:webHidden/>
              </w:rPr>
              <w:tab/>
            </w:r>
            <w:r w:rsidRPr="00CE24E9">
              <w:rPr>
                <w:noProof/>
                <w:webHidden/>
              </w:rPr>
              <w:fldChar w:fldCharType="begin"/>
            </w:r>
            <w:r w:rsidRPr="00CE24E9">
              <w:rPr>
                <w:noProof/>
                <w:webHidden/>
              </w:rPr>
              <w:instrText xml:space="preserve"> PAGEREF _Toc126146709 \h </w:instrText>
            </w:r>
            <w:r w:rsidRPr="00CE24E9">
              <w:rPr>
                <w:noProof/>
                <w:webHidden/>
              </w:rPr>
            </w:r>
            <w:r w:rsidRPr="00CE24E9">
              <w:rPr>
                <w:noProof/>
                <w:webHidden/>
              </w:rPr>
              <w:fldChar w:fldCharType="separate"/>
            </w:r>
            <w:r w:rsidRPr="00CE24E9">
              <w:rPr>
                <w:noProof/>
                <w:webHidden/>
              </w:rPr>
              <w:t>5</w:t>
            </w:r>
            <w:r w:rsidRPr="00CE24E9">
              <w:rPr>
                <w:noProof/>
                <w:webHidden/>
              </w:rPr>
              <w:fldChar w:fldCharType="end"/>
            </w:r>
          </w:hyperlink>
        </w:p>
        <w:p w14:paraId="7F71B460" w14:textId="2B67883D"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10" w:history="1">
            <w:r w:rsidRPr="00CE24E9">
              <w:rPr>
                <w:rStyle w:val="Hyperlink"/>
                <w:noProof/>
              </w:rPr>
              <w:t>Lead for safeguarding at the event</w:t>
            </w:r>
            <w:r w:rsidRPr="00CE24E9">
              <w:rPr>
                <w:noProof/>
                <w:webHidden/>
              </w:rPr>
              <w:tab/>
            </w:r>
            <w:r w:rsidRPr="00CE24E9">
              <w:rPr>
                <w:noProof/>
                <w:webHidden/>
              </w:rPr>
              <w:fldChar w:fldCharType="begin"/>
            </w:r>
            <w:r w:rsidRPr="00CE24E9">
              <w:rPr>
                <w:noProof/>
                <w:webHidden/>
              </w:rPr>
              <w:instrText xml:space="preserve"> PAGEREF _Toc126146710 \h </w:instrText>
            </w:r>
            <w:r w:rsidRPr="00CE24E9">
              <w:rPr>
                <w:noProof/>
                <w:webHidden/>
              </w:rPr>
            </w:r>
            <w:r w:rsidRPr="00CE24E9">
              <w:rPr>
                <w:noProof/>
                <w:webHidden/>
              </w:rPr>
              <w:fldChar w:fldCharType="separate"/>
            </w:r>
            <w:r w:rsidRPr="00CE24E9">
              <w:rPr>
                <w:noProof/>
                <w:webHidden/>
              </w:rPr>
              <w:t>5</w:t>
            </w:r>
            <w:r w:rsidRPr="00CE24E9">
              <w:rPr>
                <w:noProof/>
                <w:webHidden/>
              </w:rPr>
              <w:fldChar w:fldCharType="end"/>
            </w:r>
          </w:hyperlink>
        </w:p>
        <w:p w14:paraId="4821D29E" w14:textId="36CB2308"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11" w:history="1">
            <w:r w:rsidRPr="00CE24E9">
              <w:rPr>
                <w:rStyle w:val="Hyperlink"/>
                <w:noProof/>
                <w:lang w:eastAsia="en-US"/>
              </w:rPr>
              <w:t>Other event staff, coaches and volunteers</w:t>
            </w:r>
            <w:r w:rsidRPr="00CE24E9">
              <w:rPr>
                <w:noProof/>
                <w:webHidden/>
              </w:rPr>
              <w:tab/>
            </w:r>
            <w:r w:rsidRPr="00CE24E9">
              <w:rPr>
                <w:noProof/>
                <w:webHidden/>
              </w:rPr>
              <w:fldChar w:fldCharType="begin"/>
            </w:r>
            <w:r w:rsidRPr="00CE24E9">
              <w:rPr>
                <w:noProof/>
                <w:webHidden/>
              </w:rPr>
              <w:instrText xml:space="preserve"> PAGEREF _Toc126146711 \h </w:instrText>
            </w:r>
            <w:r w:rsidRPr="00CE24E9">
              <w:rPr>
                <w:noProof/>
                <w:webHidden/>
              </w:rPr>
            </w:r>
            <w:r w:rsidRPr="00CE24E9">
              <w:rPr>
                <w:noProof/>
                <w:webHidden/>
              </w:rPr>
              <w:fldChar w:fldCharType="separate"/>
            </w:r>
            <w:r w:rsidRPr="00CE24E9">
              <w:rPr>
                <w:noProof/>
                <w:webHidden/>
              </w:rPr>
              <w:t>5</w:t>
            </w:r>
            <w:r w:rsidRPr="00CE24E9">
              <w:rPr>
                <w:noProof/>
                <w:webHidden/>
              </w:rPr>
              <w:fldChar w:fldCharType="end"/>
            </w:r>
          </w:hyperlink>
        </w:p>
        <w:p w14:paraId="5499C818" w14:textId="20447FFE"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12" w:history="1">
            <w:r w:rsidRPr="00CE24E9">
              <w:rPr>
                <w:rStyle w:val="Hyperlink"/>
                <w:noProof/>
              </w:rPr>
              <w:t>Creating a safeguarding plan</w:t>
            </w:r>
            <w:r w:rsidRPr="00CE24E9">
              <w:rPr>
                <w:noProof/>
                <w:webHidden/>
              </w:rPr>
              <w:tab/>
            </w:r>
            <w:r w:rsidRPr="00CE24E9">
              <w:rPr>
                <w:noProof/>
                <w:webHidden/>
              </w:rPr>
              <w:fldChar w:fldCharType="begin"/>
            </w:r>
            <w:r w:rsidRPr="00CE24E9">
              <w:rPr>
                <w:noProof/>
                <w:webHidden/>
              </w:rPr>
              <w:instrText xml:space="preserve"> PAGEREF _Toc126146712 \h </w:instrText>
            </w:r>
            <w:r w:rsidRPr="00CE24E9">
              <w:rPr>
                <w:noProof/>
                <w:webHidden/>
              </w:rPr>
            </w:r>
            <w:r w:rsidRPr="00CE24E9">
              <w:rPr>
                <w:noProof/>
                <w:webHidden/>
              </w:rPr>
              <w:fldChar w:fldCharType="separate"/>
            </w:r>
            <w:r w:rsidRPr="00CE24E9">
              <w:rPr>
                <w:noProof/>
                <w:webHidden/>
              </w:rPr>
              <w:t>6</w:t>
            </w:r>
            <w:r w:rsidRPr="00CE24E9">
              <w:rPr>
                <w:noProof/>
                <w:webHidden/>
              </w:rPr>
              <w:fldChar w:fldCharType="end"/>
            </w:r>
          </w:hyperlink>
        </w:p>
        <w:p w14:paraId="2A9E329D" w14:textId="13D6F617"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13" w:history="1">
            <w:r w:rsidRPr="00CE24E9">
              <w:rPr>
                <w:rStyle w:val="Hyperlink"/>
                <w:noProof/>
              </w:rPr>
              <w:t>Safeguarding policy and procedures</w:t>
            </w:r>
            <w:r w:rsidRPr="00CE24E9">
              <w:rPr>
                <w:noProof/>
                <w:webHidden/>
              </w:rPr>
              <w:tab/>
            </w:r>
            <w:r w:rsidRPr="00CE24E9">
              <w:rPr>
                <w:noProof/>
                <w:webHidden/>
              </w:rPr>
              <w:fldChar w:fldCharType="begin"/>
            </w:r>
            <w:r w:rsidRPr="00CE24E9">
              <w:rPr>
                <w:noProof/>
                <w:webHidden/>
              </w:rPr>
              <w:instrText xml:space="preserve"> PAGEREF _Toc126146713 \h </w:instrText>
            </w:r>
            <w:r w:rsidRPr="00CE24E9">
              <w:rPr>
                <w:noProof/>
                <w:webHidden/>
              </w:rPr>
            </w:r>
            <w:r w:rsidRPr="00CE24E9">
              <w:rPr>
                <w:noProof/>
                <w:webHidden/>
              </w:rPr>
              <w:fldChar w:fldCharType="separate"/>
            </w:r>
            <w:r w:rsidRPr="00CE24E9">
              <w:rPr>
                <w:noProof/>
                <w:webHidden/>
              </w:rPr>
              <w:t>6</w:t>
            </w:r>
            <w:r w:rsidRPr="00CE24E9">
              <w:rPr>
                <w:noProof/>
                <w:webHidden/>
              </w:rPr>
              <w:fldChar w:fldCharType="end"/>
            </w:r>
          </w:hyperlink>
        </w:p>
        <w:p w14:paraId="1208681C" w14:textId="35625D0D"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14" w:history="1">
            <w:r w:rsidRPr="00CE24E9">
              <w:rPr>
                <w:rStyle w:val="Hyperlink"/>
                <w:noProof/>
              </w:rPr>
              <w:t>Information for participants, parents, staff and volunteers</w:t>
            </w:r>
            <w:r w:rsidRPr="00CE24E9">
              <w:rPr>
                <w:noProof/>
                <w:webHidden/>
              </w:rPr>
              <w:tab/>
            </w:r>
            <w:r w:rsidRPr="00CE24E9">
              <w:rPr>
                <w:noProof/>
                <w:webHidden/>
              </w:rPr>
              <w:fldChar w:fldCharType="begin"/>
            </w:r>
            <w:r w:rsidRPr="00CE24E9">
              <w:rPr>
                <w:noProof/>
                <w:webHidden/>
              </w:rPr>
              <w:instrText xml:space="preserve"> PAGEREF _Toc126146714 \h </w:instrText>
            </w:r>
            <w:r w:rsidRPr="00CE24E9">
              <w:rPr>
                <w:noProof/>
                <w:webHidden/>
              </w:rPr>
            </w:r>
            <w:r w:rsidRPr="00CE24E9">
              <w:rPr>
                <w:noProof/>
                <w:webHidden/>
              </w:rPr>
              <w:fldChar w:fldCharType="separate"/>
            </w:r>
            <w:r w:rsidRPr="00CE24E9">
              <w:rPr>
                <w:noProof/>
                <w:webHidden/>
              </w:rPr>
              <w:t>6</w:t>
            </w:r>
            <w:r w:rsidRPr="00CE24E9">
              <w:rPr>
                <w:noProof/>
                <w:webHidden/>
              </w:rPr>
              <w:fldChar w:fldCharType="end"/>
            </w:r>
          </w:hyperlink>
        </w:p>
        <w:p w14:paraId="678EC10D" w14:textId="1FBAEB95"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15" w:history="1">
            <w:r w:rsidRPr="00CE24E9">
              <w:rPr>
                <w:rStyle w:val="Hyperlink"/>
                <w:noProof/>
              </w:rPr>
              <w:t>LTA Approved Competition Safeguarding Information</w:t>
            </w:r>
            <w:r w:rsidRPr="00CE24E9">
              <w:rPr>
                <w:noProof/>
                <w:webHidden/>
              </w:rPr>
              <w:tab/>
            </w:r>
            <w:r w:rsidRPr="00CE24E9">
              <w:rPr>
                <w:noProof/>
                <w:webHidden/>
              </w:rPr>
              <w:fldChar w:fldCharType="begin"/>
            </w:r>
            <w:r w:rsidRPr="00CE24E9">
              <w:rPr>
                <w:noProof/>
                <w:webHidden/>
              </w:rPr>
              <w:instrText xml:space="preserve"> PAGEREF _Toc126146715 \h </w:instrText>
            </w:r>
            <w:r w:rsidRPr="00CE24E9">
              <w:rPr>
                <w:noProof/>
                <w:webHidden/>
              </w:rPr>
            </w:r>
            <w:r w:rsidRPr="00CE24E9">
              <w:rPr>
                <w:noProof/>
                <w:webHidden/>
              </w:rPr>
              <w:fldChar w:fldCharType="separate"/>
            </w:r>
            <w:r w:rsidRPr="00CE24E9">
              <w:rPr>
                <w:noProof/>
                <w:webHidden/>
              </w:rPr>
              <w:t>7</w:t>
            </w:r>
            <w:r w:rsidRPr="00CE24E9">
              <w:rPr>
                <w:noProof/>
                <w:webHidden/>
              </w:rPr>
              <w:fldChar w:fldCharType="end"/>
            </w:r>
          </w:hyperlink>
        </w:p>
        <w:p w14:paraId="592593E4" w14:textId="6F334A61" w:rsidR="00176C07" w:rsidRPr="00CE24E9" w:rsidRDefault="00176C07">
          <w:pPr>
            <w:pStyle w:val="TOC1"/>
            <w:rPr>
              <w:rFonts w:asciiTheme="minorHAnsi" w:eastAsiaTheme="minorEastAsia" w:hAnsiTheme="minorHAnsi" w:cstheme="minorBidi"/>
              <w:b w:val="0"/>
              <w:szCs w:val="22"/>
              <w:lang w:eastAsia="en-GB"/>
            </w:rPr>
          </w:pPr>
          <w:hyperlink w:anchor="_Toc126146717" w:history="1">
            <w:r w:rsidRPr="00CE24E9">
              <w:rPr>
                <w:rStyle w:val="Hyperlink"/>
              </w:rPr>
              <w:t>Section B:  Creating a Safe Environment</w:t>
            </w:r>
            <w:r w:rsidRPr="00CE24E9">
              <w:rPr>
                <w:webHidden/>
              </w:rPr>
              <w:tab/>
            </w:r>
            <w:r w:rsidRPr="00CE24E9">
              <w:rPr>
                <w:webHidden/>
              </w:rPr>
              <w:fldChar w:fldCharType="begin"/>
            </w:r>
            <w:r w:rsidRPr="00CE24E9">
              <w:rPr>
                <w:webHidden/>
              </w:rPr>
              <w:instrText xml:space="preserve"> PAGEREF _Toc126146717 \h </w:instrText>
            </w:r>
            <w:r w:rsidRPr="00CE24E9">
              <w:rPr>
                <w:webHidden/>
              </w:rPr>
            </w:r>
            <w:r w:rsidRPr="00CE24E9">
              <w:rPr>
                <w:webHidden/>
              </w:rPr>
              <w:fldChar w:fldCharType="separate"/>
            </w:r>
            <w:r w:rsidRPr="00CE24E9">
              <w:rPr>
                <w:webHidden/>
              </w:rPr>
              <w:t>8</w:t>
            </w:r>
            <w:r w:rsidRPr="00CE24E9">
              <w:rPr>
                <w:webHidden/>
              </w:rPr>
              <w:fldChar w:fldCharType="end"/>
            </w:r>
          </w:hyperlink>
        </w:p>
        <w:p w14:paraId="11A7745D" w14:textId="421DD91C"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18" w:history="1">
            <w:r w:rsidRPr="00CE24E9">
              <w:rPr>
                <w:rStyle w:val="Hyperlink"/>
                <w:noProof/>
              </w:rPr>
              <w:t>Codes of conduct</w:t>
            </w:r>
            <w:r w:rsidRPr="00CE24E9">
              <w:rPr>
                <w:noProof/>
                <w:webHidden/>
              </w:rPr>
              <w:tab/>
            </w:r>
            <w:r w:rsidRPr="00CE24E9">
              <w:rPr>
                <w:noProof/>
                <w:webHidden/>
              </w:rPr>
              <w:fldChar w:fldCharType="begin"/>
            </w:r>
            <w:r w:rsidRPr="00CE24E9">
              <w:rPr>
                <w:noProof/>
                <w:webHidden/>
              </w:rPr>
              <w:instrText xml:space="preserve"> PAGEREF _Toc126146718 \h </w:instrText>
            </w:r>
            <w:r w:rsidRPr="00CE24E9">
              <w:rPr>
                <w:noProof/>
                <w:webHidden/>
              </w:rPr>
            </w:r>
            <w:r w:rsidRPr="00CE24E9">
              <w:rPr>
                <w:noProof/>
                <w:webHidden/>
              </w:rPr>
              <w:fldChar w:fldCharType="separate"/>
            </w:r>
            <w:r w:rsidRPr="00CE24E9">
              <w:rPr>
                <w:noProof/>
                <w:webHidden/>
              </w:rPr>
              <w:t>8</w:t>
            </w:r>
            <w:r w:rsidRPr="00CE24E9">
              <w:rPr>
                <w:noProof/>
                <w:webHidden/>
              </w:rPr>
              <w:fldChar w:fldCharType="end"/>
            </w:r>
          </w:hyperlink>
        </w:p>
        <w:p w14:paraId="6027C1CA" w14:textId="75415BC9"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19" w:history="1">
            <w:r w:rsidRPr="00CE24E9">
              <w:rPr>
                <w:rStyle w:val="Hyperlink"/>
                <w:noProof/>
              </w:rPr>
              <w:t>Principles of participation</w:t>
            </w:r>
            <w:r w:rsidRPr="00CE24E9">
              <w:rPr>
                <w:noProof/>
                <w:webHidden/>
              </w:rPr>
              <w:tab/>
            </w:r>
            <w:r w:rsidRPr="00CE24E9">
              <w:rPr>
                <w:noProof/>
                <w:webHidden/>
              </w:rPr>
              <w:fldChar w:fldCharType="begin"/>
            </w:r>
            <w:r w:rsidRPr="00CE24E9">
              <w:rPr>
                <w:noProof/>
                <w:webHidden/>
              </w:rPr>
              <w:instrText xml:space="preserve"> PAGEREF _Toc126146719 \h </w:instrText>
            </w:r>
            <w:r w:rsidRPr="00CE24E9">
              <w:rPr>
                <w:noProof/>
                <w:webHidden/>
              </w:rPr>
            </w:r>
            <w:r w:rsidRPr="00CE24E9">
              <w:rPr>
                <w:noProof/>
                <w:webHidden/>
              </w:rPr>
              <w:fldChar w:fldCharType="separate"/>
            </w:r>
            <w:r w:rsidRPr="00CE24E9">
              <w:rPr>
                <w:noProof/>
                <w:webHidden/>
              </w:rPr>
              <w:t>8</w:t>
            </w:r>
            <w:r w:rsidRPr="00CE24E9">
              <w:rPr>
                <w:noProof/>
                <w:webHidden/>
              </w:rPr>
              <w:fldChar w:fldCharType="end"/>
            </w:r>
          </w:hyperlink>
        </w:p>
        <w:p w14:paraId="70425073" w14:textId="06A15BB4"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20" w:history="1">
            <w:r w:rsidRPr="00CE24E9">
              <w:rPr>
                <w:rStyle w:val="Hyperlink"/>
                <w:noProof/>
              </w:rPr>
              <w:t>Children and young people</w:t>
            </w:r>
            <w:r w:rsidRPr="00CE24E9">
              <w:rPr>
                <w:noProof/>
                <w:webHidden/>
              </w:rPr>
              <w:tab/>
            </w:r>
            <w:r w:rsidRPr="00CE24E9">
              <w:rPr>
                <w:noProof/>
                <w:webHidden/>
              </w:rPr>
              <w:fldChar w:fldCharType="begin"/>
            </w:r>
            <w:r w:rsidRPr="00CE24E9">
              <w:rPr>
                <w:noProof/>
                <w:webHidden/>
              </w:rPr>
              <w:instrText xml:space="preserve"> PAGEREF _Toc126146720 \h </w:instrText>
            </w:r>
            <w:r w:rsidRPr="00CE24E9">
              <w:rPr>
                <w:noProof/>
                <w:webHidden/>
              </w:rPr>
            </w:r>
            <w:r w:rsidRPr="00CE24E9">
              <w:rPr>
                <w:noProof/>
                <w:webHidden/>
              </w:rPr>
              <w:fldChar w:fldCharType="separate"/>
            </w:r>
            <w:r w:rsidRPr="00CE24E9">
              <w:rPr>
                <w:noProof/>
                <w:webHidden/>
              </w:rPr>
              <w:t>8</w:t>
            </w:r>
            <w:r w:rsidRPr="00CE24E9">
              <w:rPr>
                <w:noProof/>
                <w:webHidden/>
              </w:rPr>
              <w:fldChar w:fldCharType="end"/>
            </w:r>
          </w:hyperlink>
        </w:p>
        <w:p w14:paraId="3B154576" w14:textId="6BC49728"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21" w:history="1">
            <w:r w:rsidRPr="00CE24E9">
              <w:rPr>
                <w:rStyle w:val="Hyperlink"/>
                <w:noProof/>
              </w:rPr>
              <w:t>Adults working/volunteering at events</w:t>
            </w:r>
            <w:r w:rsidRPr="00CE24E9">
              <w:rPr>
                <w:noProof/>
                <w:webHidden/>
              </w:rPr>
              <w:tab/>
            </w:r>
            <w:r w:rsidRPr="00CE24E9">
              <w:rPr>
                <w:noProof/>
                <w:webHidden/>
              </w:rPr>
              <w:fldChar w:fldCharType="begin"/>
            </w:r>
            <w:r w:rsidRPr="00CE24E9">
              <w:rPr>
                <w:noProof/>
                <w:webHidden/>
              </w:rPr>
              <w:instrText xml:space="preserve"> PAGEREF _Toc126146721 \h </w:instrText>
            </w:r>
            <w:r w:rsidRPr="00CE24E9">
              <w:rPr>
                <w:noProof/>
                <w:webHidden/>
              </w:rPr>
            </w:r>
            <w:r w:rsidRPr="00CE24E9">
              <w:rPr>
                <w:noProof/>
                <w:webHidden/>
              </w:rPr>
              <w:fldChar w:fldCharType="separate"/>
            </w:r>
            <w:r w:rsidRPr="00CE24E9">
              <w:rPr>
                <w:noProof/>
                <w:webHidden/>
              </w:rPr>
              <w:t>9</w:t>
            </w:r>
            <w:r w:rsidRPr="00CE24E9">
              <w:rPr>
                <w:noProof/>
                <w:webHidden/>
              </w:rPr>
              <w:fldChar w:fldCharType="end"/>
            </w:r>
          </w:hyperlink>
        </w:p>
        <w:p w14:paraId="3A16991C" w14:textId="1F1D3139"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22" w:history="1">
            <w:r w:rsidRPr="00CE24E9">
              <w:rPr>
                <w:rStyle w:val="Hyperlink"/>
                <w:noProof/>
              </w:rPr>
              <w:t>Mixed age events</w:t>
            </w:r>
            <w:r w:rsidRPr="00CE24E9">
              <w:rPr>
                <w:noProof/>
                <w:webHidden/>
              </w:rPr>
              <w:tab/>
            </w:r>
            <w:r w:rsidRPr="00CE24E9">
              <w:rPr>
                <w:noProof/>
                <w:webHidden/>
              </w:rPr>
              <w:fldChar w:fldCharType="begin"/>
            </w:r>
            <w:r w:rsidRPr="00CE24E9">
              <w:rPr>
                <w:noProof/>
                <w:webHidden/>
              </w:rPr>
              <w:instrText xml:space="preserve"> PAGEREF _Toc126146722 \h </w:instrText>
            </w:r>
            <w:r w:rsidRPr="00CE24E9">
              <w:rPr>
                <w:noProof/>
                <w:webHidden/>
              </w:rPr>
            </w:r>
            <w:r w:rsidRPr="00CE24E9">
              <w:rPr>
                <w:noProof/>
                <w:webHidden/>
              </w:rPr>
              <w:fldChar w:fldCharType="separate"/>
            </w:r>
            <w:r w:rsidRPr="00CE24E9">
              <w:rPr>
                <w:noProof/>
                <w:webHidden/>
              </w:rPr>
              <w:t>9</w:t>
            </w:r>
            <w:r w:rsidRPr="00CE24E9">
              <w:rPr>
                <w:noProof/>
                <w:webHidden/>
              </w:rPr>
              <w:fldChar w:fldCharType="end"/>
            </w:r>
          </w:hyperlink>
        </w:p>
        <w:p w14:paraId="0FFC8777" w14:textId="62FC9A20"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23" w:history="1">
            <w:r w:rsidRPr="00CE24E9">
              <w:rPr>
                <w:rStyle w:val="Hyperlink"/>
                <w:noProof/>
              </w:rPr>
              <w:t>Key issues to consider and address</w:t>
            </w:r>
            <w:r w:rsidRPr="00CE24E9">
              <w:rPr>
                <w:noProof/>
                <w:webHidden/>
              </w:rPr>
              <w:tab/>
            </w:r>
            <w:r w:rsidRPr="00CE24E9">
              <w:rPr>
                <w:noProof/>
                <w:webHidden/>
              </w:rPr>
              <w:fldChar w:fldCharType="begin"/>
            </w:r>
            <w:r w:rsidRPr="00CE24E9">
              <w:rPr>
                <w:noProof/>
                <w:webHidden/>
              </w:rPr>
              <w:instrText xml:space="preserve"> PAGEREF _Toc126146723 \h </w:instrText>
            </w:r>
            <w:r w:rsidRPr="00CE24E9">
              <w:rPr>
                <w:noProof/>
                <w:webHidden/>
              </w:rPr>
            </w:r>
            <w:r w:rsidRPr="00CE24E9">
              <w:rPr>
                <w:noProof/>
                <w:webHidden/>
              </w:rPr>
              <w:fldChar w:fldCharType="separate"/>
            </w:r>
            <w:r w:rsidRPr="00CE24E9">
              <w:rPr>
                <w:noProof/>
                <w:webHidden/>
              </w:rPr>
              <w:t>9</w:t>
            </w:r>
            <w:r w:rsidRPr="00CE24E9">
              <w:rPr>
                <w:noProof/>
                <w:webHidden/>
              </w:rPr>
              <w:fldChar w:fldCharType="end"/>
            </w:r>
          </w:hyperlink>
        </w:p>
        <w:p w14:paraId="65E58DDC" w14:textId="659C7BDA"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24" w:history="1">
            <w:r w:rsidRPr="00CE24E9">
              <w:rPr>
                <w:rStyle w:val="Hyperlink"/>
                <w:noProof/>
              </w:rPr>
              <w:t>Risk Assessments</w:t>
            </w:r>
            <w:r w:rsidRPr="00CE24E9">
              <w:rPr>
                <w:noProof/>
                <w:webHidden/>
              </w:rPr>
              <w:tab/>
            </w:r>
            <w:r w:rsidRPr="00CE24E9">
              <w:rPr>
                <w:noProof/>
                <w:webHidden/>
              </w:rPr>
              <w:fldChar w:fldCharType="begin"/>
            </w:r>
            <w:r w:rsidRPr="00CE24E9">
              <w:rPr>
                <w:noProof/>
                <w:webHidden/>
              </w:rPr>
              <w:instrText xml:space="preserve"> PAGEREF _Toc126146724 \h </w:instrText>
            </w:r>
            <w:r w:rsidRPr="00CE24E9">
              <w:rPr>
                <w:noProof/>
                <w:webHidden/>
              </w:rPr>
            </w:r>
            <w:r w:rsidRPr="00CE24E9">
              <w:rPr>
                <w:noProof/>
                <w:webHidden/>
              </w:rPr>
              <w:fldChar w:fldCharType="separate"/>
            </w:r>
            <w:r w:rsidRPr="00CE24E9">
              <w:rPr>
                <w:noProof/>
                <w:webHidden/>
              </w:rPr>
              <w:t>10</w:t>
            </w:r>
            <w:r w:rsidRPr="00CE24E9">
              <w:rPr>
                <w:noProof/>
                <w:webHidden/>
              </w:rPr>
              <w:fldChar w:fldCharType="end"/>
            </w:r>
          </w:hyperlink>
        </w:p>
        <w:p w14:paraId="32802284" w14:textId="473DAB96"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25" w:history="1">
            <w:r w:rsidRPr="00CE24E9">
              <w:rPr>
                <w:rStyle w:val="Hyperlink"/>
                <w:noProof/>
              </w:rPr>
              <w:t>Risk Assessment Checklist for LTA Licensed Officials</w:t>
            </w:r>
            <w:r w:rsidRPr="00CE24E9">
              <w:rPr>
                <w:noProof/>
                <w:webHidden/>
              </w:rPr>
              <w:tab/>
            </w:r>
            <w:r w:rsidRPr="00CE24E9">
              <w:rPr>
                <w:noProof/>
                <w:webHidden/>
              </w:rPr>
              <w:fldChar w:fldCharType="begin"/>
            </w:r>
            <w:r w:rsidRPr="00CE24E9">
              <w:rPr>
                <w:noProof/>
                <w:webHidden/>
              </w:rPr>
              <w:instrText xml:space="preserve"> PAGEREF _Toc126146725 \h </w:instrText>
            </w:r>
            <w:r w:rsidRPr="00CE24E9">
              <w:rPr>
                <w:noProof/>
                <w:webHidden/>
              </w:rPr>
            </w:r>
            <w:r w:rsidRPr="00CE24E9">
              <w:rPr>
                <w:noProof/>
                <w:webHidden/>
              </w:rPr>
              <w:fldChar w:fldCharType="separate"/>
            </w:r>
            <w:r w:rsidRPr="00CE24E9">
              <w:rPr>
                <w:noProof/>
                <w:webHidden/>
              </w:rPr>
              <w:t>11</w:t>
            </w:r>
            <w:r w:rsidRPr="00CE24E9">
              <w:rPr>
                <w:noProof/>
                <w:webHidden/>
              </w:rPr>
              <w:fldChar w:fldCharType="end"/>
            </w:r>
          </w:hyperlink>
        </w:p>
        <w:p w14:paraId="78B8E383" w14:textId="3465CA02"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26" w:history="1">
            <w:r w:rsidRPr="00CE24E9">
              <w:rPr>
                <w:rStyle w:val="Hyperlink"/>
                <w:noProof/>
              </w:rPr>
              <w:t>Ratios of adults to children</w:t>
            </w:r>
            <w:r w:rsidRPr="00CE24E9">
              <w:rPr>
                <w:noProof/>
                <w:webHidden/>
              </w:rPr>
              <w:tab/>
            </w:r>
            <w:r w:rsidRPr="00CE24E9">
              <w:rPr>
                <w:noProof/>
                <w:webHidden/>
              </w:rPr>
              <w:fldChar w:fldCharType="begin"/>
            </w:r>
            <w:r w:rsidRPr="00CE24E9">
              <w:rPr>
                <w:noProof/>
                <w:webHidden/>
              </w:rPr>
              <w:instrText xml:space="preserve"> PAGEREF _Toc126146726 \h </w:instrText>
            </w:r>
            <w:r w:rsidRPr="00CE24E9">
              <w:rPr>
                <w:noProof/>
                <w:webHidden/>
              </w:rPr>
            </w:r>
            <w:r w:rsidRPr="00CE24E9">
              <w:rPr>
                <w:noProof/>
                <w:webHidden/>
              </w:rPr>
              <w:fldChar w:fldCharType="separate"/>
            </w:r>
            <w:r w:rsidRPr="00CE24E9">
              <w:rPr>
                <w:noProof/>
                <w:webHidden/>
              </w:rPr>
              <w:t>12</w:t>
            </w:r>
            <w:r w:rsidRPr="00CE24E9">
              <w:rPr>
                <w:noProof/>
                <w:webHidden/>
              </w:rPr>
              <w:fldChar w:fldCharType="end"/>
            </w:r>
          </w:hyperlink>
        </w:p>
        <w:p w14:paraId="67FD1651" w14:textId="33F2B4FE"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27" w:history="1">
            <w:r w:rsidRPr="00CE24E9">
              <w:rPr>
                <w:rStyle w:val="Hyperlink"/>
                <w:noProof/>
              </w:rPr>
              <w:t>Supervising comfort breaks and toilet ratios</w:t>
            </w:r>
            <w:r w:rsidRPr="00CE24E9">
              <w:rPr>
                <w:noProof/>
                <w:webHidden/>
              </w:rPr>
              <w:tab/>
            </w:r>
            <w:r w:rsidRPr="00CE24E9">
              <w:rPr>
                <w:noProof/>
                <w:webHidden/>
              </w:rPr>
              <w:fldChar w:fldCharType="begin"/>
            </w:r>
            <w:r w:rsidRPr="00CE24E9">
              <w:rPr>
                <w:noProof/>
                <w:webHidden/>
              </w:rPr>
              <w:instrText xml:space="preserve"> PAGEREF _Toc126146727 \h </w:instrText>
            </w:r>
            <w:r w:rsidRPr="00CE24E9">
              <w:rPr>
                <w:noProof/>
                <w:webHidden/>
              </w:rPr>
            </w:r>
            <w:r w:rsidRPr="00CE24E9">
              <w:rPr>
                <w:noProof/>
                <w:webHidden/>
              </w:rPr>
              <w:fldChar w:fldCharType="separate"/>
            </w:r>
            <w:r w:rsidRPr="00CE24E9">
              <w:rPr>
                <w:noProof/>
                <w:webHidden/>
              </w:rPr>
              <w:t>13</w:t>
            </w:r>
            <w:r w:rsidRPr="00CE24E9">
              <w:rPr>
                <w:noProof/>
                <w:webHidden/>
              </w:rPr>
              <w:fldChar w:fldCharType="end"/>
            </w:r>
          </w:hyperlink>
        </w:p>
        <w:p w14:paraId="734E19D5" w14:textId="3DD6469D"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28" w:history="1">
            <w:r w:rsidRPr="00CE24E9">
              <w:rPr>
                <w:rStyle w:val="Hyperlink"/>
                <w:noProof/>
              </w:rPr>
              <w:t>Emergencies</w:t>
            </w:r>
            <w:r w:rsidRPr="00CE24E9">
              <w:rPr>
                <w:noProof/>
                <w:webHidden/>
              </w:rPr>
              <w:tab/>
            </w:r>
            <w:r w:rsidRPr="00CE24E9">
              <w:rPr>
                <w:noProof/>
                <w:webHidden/>
              </w:rPr>
              <w:fldChar w:fldCharType="begin"/>
            </w:r>
            <w:r w:rsidRPr="00CE24E9">
              <w:rPr>
                <w:noProof/>
                <w:webHidden/>
              </w:rPr>
              <w:instrText xml:space="preserve"> PAGEREF _Toc126146728 \h </w:instrText>
            </w:r>
            <w:r w:rsidRPr="00CE24E9">
              <w:rPr>
                <w:noProof/>
                <w:webHidden/>
              </w:rPr>
            </w:r>
            <w:r w:rsidRPr="00CE24E9">
              <w:rPr>
                <w:noProof/>
                <w:webHidden/>
              </w:rPr>
              <w:fldChar w:fldCharType="separate"/>
            </w:r>
            <w:r w:rsidRPr="00CE24E9">
              <w:rPr>
                <w:noProof/>
                <w:webHidden/>
              </w:rPr>
              <w:t>13</w:t>
            </w:r>
            <w:r w:rsidRPr="00CE24E9">
              <w:rPr>
                <w:noProof/>
                <w:webHidden/>
              </w:rPr>
              <w:fldChar w:fldCharType="end"/>
            </w:r>
          </w:hyperlink>
        </w:p>
        <w:p w14:paraId="1641FC9D" w14:textId="510E2F2D"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29" w:history="1">
            <w:r w:rsidRPr="00CE24E9">
              <w:rPr>
                <w:rStyle w:val="Hyperlink"/>
                <w:noProof/>
              </w:rPr>
              <w:t>Missing players</w:t>
            </w:r>
            <w:r w:rsidRPr="00CE24E9">
              <w:rPr>
                <w:noProof/>
                <w:webHidden/>
              </w:rPr>
              <w:tab/>
            </w:r>
            <w:r w:rsidRPr="00CE24E9">
              <w:rPr>
                <w:noProof/>
                <w:webHidden/>
              </w:rPr>
              <w:fldChar w:fldCharType="begin"/>
            </w:r>
            <w:r w:rsidRPr="00CE24E9">
              <w:rPr>
                <w:noProof/>
                <w:webHidden/>
              </w:rPr>
              <w:instrText xml:space="preserve"> PAGEREF _Toc126146729 \h </w:instrText>
            </w:r>
            <w:r w:rsidRPr="00CE24E9">
              <w:rPr>
                <w:noProof/>
                <w:webHidden/>
              </w:rPr>
            </w:r>
            <w:r w:rsidRPr="00CE24E9">
              <w:rPr>
                <w:noProof/>
                <w:webHidden/>
              </w:rPr>
              <w:fldChar w:fldCharType="separate"/>
            </w:r>
            <w:r w:rsidRPr="00CE24E9">
              <w:rPr>
                <w:noProof/>
                <w:webHidden/>
              </w:rPr>
              <w:t>13</w:t>
            </w:r>
            <w:r w:rsidRPr="00CE24E9">
              <w:rPr>
                <w:noProof/>
                <w:webHidden/>
              </w:rPr>
              <w:fldChar w:fldCharType="end"/>
            </w:r>
          </w:hyperlink>
        </w:p>
        <w:p w14:paraId="7C84CCCD" w14:textId="58FE4971"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30" w:history="1">
            <w:r w:rsidRPr="00CE24E9">
              <w:rPr>
                <w:rStyle w:val="Hyperlink"/>
                <w:noProof/>
              </w:rPr>
              <w:t>Registration</w:t>
            </w:r>
            <w:r w:rsidRPr="00CE24E9">
              <w:rPr>
                <w:noProof/>
                <w:webHidden/>
              </w:rPr>
              <w:tab/>
            </w:r>
            <w:r w:rsidRPr="00CE24E9">
              <w:rPr>
                <w:noProof/>
                <w:webHidden/>
              </w:rPr>
              <w:fldChar w:fldCharType="begin"/>
            </w:r>
            <w:r w:rsidRPr="00CE24E9">
              <w:rPr>
                <w:noProof/>
                <w:webHidden/>
              </w:rPr>
              <w:instrText xml:space="preserve"> PAGEREF _Toc126146730 \h </w:instrText>
            </w:r>
            <w:r w:rsidRPr="00CE24E9">
              <w:rPr>
                <w:noProof/>
                <w:webHidden/>
              </w:rPr>
            </w:r>
            <w:r w:rsidRPr="00CE24E9">
              <w:rPr>
                <w:noProof/>
                <w:webHidden/>
              </w:rPr>
              <w:fldChar w:fldCharType="separate"/>
            </w:r>
            <w:r w:rsidRPr="00CE24E9">
              <w:rPr>
                <w:noProof/>
                <w:webHidden/>
              </w:rPr>
              <w:t>14</w:t>
            </w:r>
            <w:r w:rsidRPr="00CE24E9">
              <w:rPr>
                <w:noProof/>
                <w:webHidden/>
              </w:rPr>
              <w:fldChar w:fldCharType="end"/>
            </w:r>
          </w:hyperlink>
        </w:p>
        <w:p w14:paraId="0DB1D667" w14:textId="229A1D37"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31" w:history="1">
            <w:r w:rsidRPr="00CE24E9">
              <w:rPr>
                <w:rStyle w:val="Hyperlink"/>
                <w:noProof/>
              </w:rPr>
              <w:t>LTA Approved Competition Welcome Speech</w:t>
            </w:r>
            <w:r w:rsidRPr="00CE24E9">
              <w:rPr>
                <w:noProof/>
                <w:webHidden/>
              </w:rPr>
              <w:tab/>
            </w:r>
            <w:r w:rsidRPr="00CE24E9">
              <w:rPr>
                <w:noProof/>
                <w:webHidden/>
              </w:rPr>
              <w:fldChar w:fldCharType="begin"/>
            </w:r>
            <w:r w:rsidRPr="00CE24E9">
              <w:rPr>
                <w:noProof/>
                <w:webHidden/>
              </w:rPr>
              <w:instrText xml:space="preserve"> PAGEREF _Toc126146731 \h </w:instrText>
            </w:r>
            <w:r w:rsidRPr="00CE24E9">
              <w:rPr>
                <w:noProof/>
                <w:webHidden/>
              </w:rPr>
            </w:r>
            <w:r w:rsidRPr="00CE24E9">
              <w:rPr>
                <w:noProof/>
                <w:webHidden/>
              </w:rPr>
              <w:fldChar w:fldCharType="separate"/>
            </w:r>
            <w:r w:rsidRPr="00CE24E9">
              <w:rPr>
                <w:noProof/>
                <w:webHidden/>
              </w:rPr>
              <w:t>14</w:t>
            </w:r>
            <w:r w:rsidRPr="00CE24E9">
              <w:rPr>
                <w:noProof/>
                <w:webHidden/>
              </w:rPr>
              <w:fldChar w:fldCharType="end"/>
            </w:r>
          </w:hyperlink>
        </w:p>
        <w:p w14:paraId="7A7ADFB1" w14:textId="6A4C4348"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32" w:history="1">
            <w:r w:rsidRPr="00CE24E9">
              <w:rPr>
                <w:rStyle w:val="Hyperlink"/>
                <w:noProof/>
              </w:rPr>
              <w:t>Consent and medical information</w:t>
            </w:r>
            <w:r w:rsidRPr="00CE24E9">
              <w:rPr>
                <w:noProof/>
                <w:webHidden/>
              </w:rPr>
              <w:tab/>
            </w:r>
            <w:r w:rsidRPr="00CE24E9">
              <w:rPr>
                <w:noProof/>
                <w:webHidden/>
              </w:rPr>
              <w:fldChar w:fldCharType="begin"/>
            </w:r>
            <w:r w:rsidRPr="00CE24E9">
              <w:rPr>
                <w:noProof/>
                <w:webHidden/>
              </w:rPr>
              <w:instrText xml:space="preserve"> PAGEREF _Toc126146732 \h </w:instrText>
            </w:r>
            <w:r w:rsidRPr="00CE24E9">
              <w:rPr>
                <w:noProof/>
                <w:webHidden/>
              </w:rPr>
            </w:r>
            <w:r w:rsidRPr="00CE24E9">
              <w:rPr>
                <w:noProof/>
                <w:webHidden/>
              </w:rPr>
              <w:fldChar w:fldCharType="separate"/>
            </w:r>
            <w:r w:rsidRPr="00CE24E9">
              <w:rPr>
                <w:noProof/>
                <w:webHidden/>
              </w:rPr>
              <w:t>15</w:t>
            </w:r>
            <w:r w:rsidRPr="00CE24E9">
              <w:rPr>
                <w:noProof/>
                <w:webHidden/>
              </w:rPr>
              <w:fldChar w:fldCharType="end"/>
            </w:r>
          </w:hyperlink>
        </w:p>
        <w:p w14:paraId="56E484EE" w14:textId="061AA601"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33" w:history="1">
            <w:r w:rsidRPr="00CE24E9">
              <w:rPr>
                <w:rStyle w:val="Hyperlink"/>
                <w:noProof/>
              </w:rPr>
              <w:t>Security at the event</w:t>
            </w:r>
            <w:r w:rsidRPr="00CE24E9">
              <w:rPr>
                <w:noProof/>
                <w:webHidden/>
              </w:rPr>
              <w:tab/>
            </w:r>
            <w:r w:rsidRPr="00CE24E9">
              <w:rPr>
                <w:noProof/>
                <w:webHidden/>
              </w:rPr>
              <w:fldChar w:fldCharType="begin"/>
            </w:r>
            <w:r w:rsidRPr="00CE24E9">
              <w:rPr>
                <w:noProof/>
                <w:webHidden/>
              </w:rPr>
              <w:instrText xml:space="preserve"> PAGEREF _Toc126146733 \h </w:instrText>
            </w:r>
            <w:r w:rsidRPr="00CE24E9">
              <w:rPr>
                <w:noProof/>
                <w:webHidden/>
              </w:rPr>
            </w:r>
            <w:r w:rsidRPr="00CE24E9">
              <w:rPr>
                <w:noProof/>
                <w:webHidden/>
              </w:rPr>
              <w:fldChar w:fldCharType="separate"/>
            </w:r>
            <w:r w:rsidRPr="00CE24E9">
              <w:rPr>
                <w:noProof/>
                <w:webHidden/>
              </w:rPr>
              <w:t>15</w:t>
            </w:r>
            <w:r w:rsidRPr="00CE24E9">
              <w:rPr>
                <w:noProof/>
                <w:webHidden/>
              </w:rPr>
              <w:fldChar w:fldCharType="end"/>
            </w:r>
          </w:hyperlink>
        </w:p>
        <w:p w14:paraId="08C16A89" w14:textId="6B0A32E9"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36" w:history="1">
            <w:r w:rsidRPr="00CE24E9">
              <w:rPr>
                <w:rStyle w:val="Hyperlink"/>
                <w:noProof/>
              </w:rPr>
              <w:t>Recruitment, employment and deployment of staff and volunteers</w:t>
            </w:r>
            <w:r w:rsidRPr="00CE24E9">
              <w:rPr>
                <w:noProof/>
                <w:webHidden/>
              </w:rPr>
              <w:tab/>
            </w:r>
            <w:r w:rsidRPr="00CE24E9">
              <w:rPr>
                <w:noProof/>
                <w:webHidden/>
              </w:rPr>
              <w:fldChar w:fldCharType="begin"/>
            </w:r>
            <w:r w:rsidRPr="00CE24E9">
              <w:rPr>
                <w:noProof/>
                <w:webHidden/>
              </w:rPr>
              <w:instrText xml:space="preserve"> PAGEREF _Toc126146736 \h </w:instrText>
            </w:r>
            <w:r w:rsidRPr="00CE24E9">
              <w:rPr>
                <w:noProof/>
                <w:webHidden/>
              </w:rPr>
            </w:r>
            <w:r w:rsidRPr="00CE24E9">
              <w:rPr>
                <w:noProof/>
                <w:webHidden/>
              </w:rPr>
              <w:fldChar w:fldCharType="separate"/>
            </w:r>
            <w:r w:rsidRPr="00CE24E9">
              <w:rPr>
                <w:noProof/>
                <w:webHidden/>
              </w:rPr>
              <w:t>16</w:t>
            </w:r>
            <w:r w:rsidRPr="00CE24E9">
              <w:rPr>
                <w:noProof/>
                <w:webHidden/>
              </w:rPr>
              <w:fldChar w:fldCharType="end"/>
            </w:r>
          </w:hyperlink>
        </w:p>
        <w:p w14:paraId="277BBAE1" w14:textId="65EAA769"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38" w:history="1">
            <w:r w:rsidRPr="00CE24E9">
              <w:rPr>
                <w:rStyle w:val="Hyperlink"/>
                <w:noProof/>
              </w:rPr>
              <w:t>Responsibilities of staff and volunteers</w:t>
            </w:r>
            <w:r w:rsidRPr="00CE24E9">
              <w:rPr>
                <w:noProof/>
                <w:webHidden/>
              </w:rPr>
              <w:tab/>
            </w:r>
            <w:r w:rsidRPr="00CE24E9">
              <w:rPr>
                <w:noProof/>
                <w:webHidden/>
              </w:rPr>
              <w:fldChar w:fldCharType="begin"/>
            </w:r>
            <w:r w:rsidRPr="00CE24E9">
              <w:rPr>
                <w:noProof/>
                <w:webHidden/>
              </w:rPr>
              <w:instrText xml:space="preserve"> PAGEREF _Toc126146738 \h </w:instrText>
            </w:r>
            <w:r w:rsidRPr="00CE24E9">
              <w:rPr>
                <w:noProof/>
                <w:webHidden/>
              </w:rPr>
            </w:r>
            <w:r w:rsidRPr="00CE24E9">
              <w:rPr>
                <w:noProof/>
                <w:webHidden/>
              </w:rPr>
              <w:fldChar w:fldCharType="separate"/>
            </w:r>
            <w:r w:rsidRPr="00CE24E9">
              <w:rPr>
                <w:noProof/>
                <w:webHidden/>
              </w:rPr>
              <w:t>16</w:t>
            </w:r>
            <w:r w:rsidRPr="00CE24E9">
              <w:rPr>
                <w:noProof/>
                <w:webHidden/>
              </w:rPr>
              <w:fldChar w:fldCharType="end"/>
            </w:r>
          </w:hyperlink>
        </w:p>
        <w:p w14:paraId="50BD024F" w14:textId="43B154EE"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39" w:history="1">
            <w:r w:rsidRPr="00CE24E9">
              <w:rPr>
                <w:rStyle w:val="Hyperlink"/>
                <w:noProof/>
              </w:rPr>
              <w:t>DBS Checks (or PVG Scheme in Scotland)</w:t>
            </w:r>
            <w:r w:rsidRPr="00CE24E9">
              <w:rPr>
                <w:noProof/>
                <w:webHidden/>
              </w:rPr>
              <w:tab/>
            </w:r>
            <w:r w:rsidRPr="00CE24E9">
              <w:rPr>
                <w:noProof/>
                <w:webHidden/>
              </w:rPr>
              <w:fldChar w:fldCharType="begin"/>
            </w:r>
            <w:r w:rsidRPr="00CE24E9">
              <w:rPr>
                <w:noProof/>
                <w:webHidden/>
              </w:rPr>
              <w:instrText xml:space="preserve"> PAGEREF _Toc126146739 \h </w:instrText>
            </w:r>
            <w:r w:rsidRPr="00CE24E9">
              <w:rPr>
                <w:noProof/>
                <w:webHidden/>
              </w:rPr>
            </w:r>
            <w:r w:rsidRPr="00CE24E9">
              <w:rPr>
                <w:noProof/>
                <w:webHidden/>
              </w:rPr>
              <w:fldChar w:fldCharType="separate"/>
            </w:r>
            <w:r w:rsidRPr="00CE24E9">
              <w:rPr>
                <w:noProof/>
                <w:webHidden/>
              </w:rPr>
              <w:t>17</w:t>
            </w:r>
            <w:r w:rsidRPr="00CE24E9">
              <w:rPr>
                <w:noProof/>
                <w:webHidden/>
              </w:rPr>
              <w:fldChar w:fldCharType="end"/>
            </w:r>
          </w:hyperlink>
        </w:p>
        <w:p w14:paraId="7E0E6FDB" w14:textId="60A71FC7"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40" w:history="1">
            <w:r w:rsidRPr="00CE24E9">
              <w:rPr>
                <w:rStyle w:val="Hyperlink"/>
                <w:noProof/>
              </w:rPr>
              <w:t>Responding to concerns</w:t>
            </w:r>
            <w:r w:rsidRPr="00CE24E9">
              <w:rPr>
                <w:noProof/>
                <w:webHidden/>
              </w:rPr>
              <w:tab/>
            </w:r>
            <w:r w:rsidRPr="00CE24E9">
              <w:rPr>
                <w:noProof/>
                <w:webHidden/>
              </w:rPr>
              <w:fldChar w:fldCharType="begin"/>
            </w:r>
            <w:r w:rsidRPr="00CE24E9">
              <w:rPr>
                <w:noProof/>
                <w:webHidden/>
              </w:rPr>
              <w:instrText xml:space="preserve"> PAGEREF _Toc126146740 \h </w:instrText>
            </w:r>
            <w:r w:rsidRPr="00CE24E9">
              <w:rPr>
                <w:noProof/>
                <w:webHidden/>
              </w:rPr>
            </w:r>
            <w:r w:rsidRPr="00CE24E9">
              <w:rPr>
                <w:noProof/>
                <w:webHidden/>
              </w:rPr>
              <w:fldChar w:fldCharType="separate"/>
            </w:r>
            <w:r w:rsidRPr="00CE24E9">
              <w:rPr>
                <w:noProof/>
                <w:webHidden/>
              </w:rPr>
              <w:t>18</w:t>
            </w:r>
            <w:r w:rsidRPr="00CE24E9">
              <w:rPr>
                <w:noProof/>
                <w:webHidden/>
              </w:rPr>
              <w:fldChar w:fldCharType="end"/>
            </w:r>
          </w:hyperlink>
        </w:p>
        <w:p w14:paraId="0AE618A0" w14:textId="295C704B"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41" w:history="1">
            <w:r w:rsidRPr="00CE24E9">
              <w:rPr>
                <w:rStyle w:val="Hyperlink"/>
                <w:noProof/>
              </w:rPr>
              <w:t>Allegations against staff or volunteers</w:t>
            </w:r>
            <w:r w:rsidRPr="00CE24E9">
              <w:rPr>
                <w:noProof/>
                <w:webHidden/>
              </w:rPr>
              <w:tab/>
            </w:r>
            <w:r w:rsidRPr="00CE24E9">
              <w:rPr>
                <w:noProof/>
                <w:webHidden/>
              </w:rPr>
              <w:fldChar w:fldCharType="begin"/>
            </w:r>
            <w:r w:rsidRPr="00CE24E9">
              <w:rPr>
                <w:noProof/>
                <w:webHidden/>
              </w:rPr>
              <w:instrText xml:space="preserve"> PAGEREF _Toc126146741 \h </w:instrText>
            </w:r>
            <w:r w:rsidRPr="00CE24E9">
              <w:rPr>
                <w:noProof/>
                <w:webHidden/>
              </w:rPr>
            </w:r>
            <w:r w:rsidRPr="00CE24E9">
              <w:rPr>
                <w:noProof/>
                <w:webHidden/>
              </w:rPr>
              <w:fldChar w:fldCharType="separate"/>
            </w:r>
            <w:r w:rsidRPr="00CE24E9">
              <w:rPr>
                <w:noProof/>
                <w:webHidden/>
              </w:rPr>
              <w:t>18</w:t>
            </w:r>
            <w:r w:rsidRPr="00CE24E9">
              <w:rPr>
                <w:noProof/>
                <w:webHidden/>
              </w:rPr>
              <w:fldChar w:fldCharType="end"/>
            </w:r>
          </w:hyperlink>
        </w:p>
        <w:p w14:paraId="384B738A" w14:textId="121219A0"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42" w:history="1">
            <w:r w:rsidRPr="00CE24E9">
              <w:rPr>
                <w:rStyle w:val="Hyperlink"/>
                <w:noProof/>
              </w:rPr>
              <w:t>Whistleblowing</w:t>
            </w:r>
            <w:r w:rsidRPr="00CE24E9">
              <w:rPr>
                <w:noProof/>
                <w:webHidden/>
              </w:rPr>
              <w:tab/>
            </w:r>
            <w:r w:rsidRPr="00CE24E9">
              <w:rPr>
                <w:noProof/>
                <w:webHidden/>
              </w:rPr>
              <w:fldChar w:fldCharType="begin"/>
            </w:r>
            <w:r w:rsidRPr="00CE24E9">
              <w:rPr>
                <w:noProof/>
                <w:webHidden/>
              </w:rPr>
              <w:instrText xml:space="preserve"> PAGEREF _Toc126146742 \h </w:instrText>
            </w:r>
            <w:r w:rsidRPr="00CE24E9">
              <w:rPr>
                <w:noProof/>
                <w:webHidden/>
              </w:rPr>
            </w:r>
            <w:r w:rsidRPr="00CE24E9">
              <w:rPr>
                <w:noProof/>
                <w:webHidden/>
              </w:rPr>
              <w:fldChar w:fldCharType="separate"/>
            </w:r>
            <w:r w:rsidRPr="00CE24E9">
              <w:rPr>
                <w:noProof/>
                <w:webHidden/>
              </w:rPr>
              <w:t>19</w:t>
            </w:r>
            <w:r w:rsidRPr="00CE24E9">
              <w:rPr>
                <w:noProof/>
                <w:webHidden/>
              </w:rPr>
              <w:fldChar w:fldCharType="end"/>
            </w:r>
          </w:hyperlink>
        </w:p>
        <w:p w14:paraId="419C3E90" w14:textId="41355984" w:rsidR="00176C07" w:rsidRPr="00CE24E9" w:rsidRDefault="00176C07">
          <w:pPr>
            <w:pStyle w:val="TOC1"/>
            <w:rPr>
              <w:rFonts w:asciiTheme="minorHAnsi" w:eastAsiaTheme="minorEastAsia" w:hAnsiTheme="minorHAnsi" w:cstheme="minorBidi"/>
              <w:b w:val="0"/>
              <w:szCs w:val="22"/>
              <w:lang w:eastAsia="en-GB"/>
            </w:rPr>
          </w:pPr>
          <w:hyperlink w:anchor="_Toc126146743" w:history="1">
            <w:r w:rsidRPr="00CE24E9">
              <w:rPr>
                <w:rStyle w:val="Hyperlink"/>
              </w:rPr>
              <w:t>Section E: Additional Vulnerabilities</w:t>
            </w:r>
            <w:r w:rsidRPr="00CE24E9">
              <w:rPr>
                <w:webHidden/>
              </w:rPr>
              <w:tab/>
            </w:r>
            <w:r w:rsidRPr="00CE24E9">
              <w:rPr>
                <w:webHidden/>
              </w:rPr>
              <w:fldChar w:fldCharType="begin"/>
            </w:r>
            <w:r w:rsidRPr="00CE24E9">
              <w:rPr>
                <w:webHidden/>
              </w:rPr>
              <w:instrText xml:space="preserve"> PAGEREF _Toc126146743 \h </w:instrText>
            </w:r>
            <w:r w:rsidRPr="00CE24E9">
              <w:rPr>
                <w:webHidden/>
              </w:rPr>
            </w:r>
            <w:r w:rsidRPr="00CE24E9">
              <w:rPr>
                <w:webHidden/>
              </w:rPr>
              <w:fldChar w:fldCharType="separate"/>
            </w:r>
            <w:r w:rsidRPr="00CE24E9">
              <w:rPr>
                <w:webHidden/>
              </w:rPr>
              <w:t>20</w:t>
            </w:r>
            <w:r w:rsidRPr="00CE24E9">
              <w:rPr>
                <w:webHidden/>
              </w:rPr>
              <w:fldChar w:fldCharType="end"/>
            </w:r>
          </w:hyperlink>
        </w:p>
        <w:p w14:paraId="2218F474" w14:textId="1EC21A34"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44" w:history="1">
            <w:r w:rsidRPr="00CE24E9">
              <w:rPr>
                <w:rStyle w:val="Hyperlink"/>
                <w:noProof/>
              </w:rPr>
              <w:t>Deaf or disabled participants</w:t>
            </w:r>
            <w:r w:rsidRPr="00CE24E9">
              <w:rPr>
                <w:noProof/>
                <w:webHidden/>
              </w:rPr>
              <w:tab/>
            </w:r>
            <w:r w:rsidRPr="00CE24E9">
              <w:rPr>
                <w:noProof/>
                <w:webHidden/>
              </w:rPr>
              <w:fldChar w:fldCharType="begin"/>
            </w:r>
            <w:r w:rsidRPr="00CE24E9">
              <w:rPr>
                <w:noProof/>
                <w:webHidden/>
              </w:rPr>
              <w:instrText xml:space="preserve"> PAGEREF _Toc126146744 \h </w:instrText>
            </w:r>
            <w:r w:rsidRPr="00CE24E9">
              <w:rPr>
                <w:noProof/>
                <w:webHidden/>
              </w:rPr>
            </w:r>
            <w:r w:rsidRPr="00CE24E9">
              <w:rPr>
                <w:noProof/>
                <w:webHidden/>
              </w:rPr>
              <w:fldChar w:fldCharType="separate"/>
            </w:r>
            <w:r w:rsidRPr="00CE24E9">
              <w:rPr>
                <w:noProof/>
                <w:webHidden/>
              </w:rPr>
              <w:t>20</w:t>
            </w:r>
            <w:r w:rsidRPr="00CE24E9">
              <w:rPr>
                <w:noProof/>
                <w:webHidden/>
              </w:rPr>
              <w:fldChar w:fldCharType="end"/>
            </w:r>
          </w:hyperlink>
        </w:p>
        <w:p w14:paraId="1CBEB92D" w14:textId="0AEFDE13"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47" w:history="1">
            <w:r w:rsidRPr="00CE24E9">
              <w:rPr>
                <w:rStyle w:val="Hyperlink"/>
                <w:noProof/>
              </w:rPr>
              <w:t>Children from ethnic minority groups</w:t>
            </w:r>
            <w:r w:rsidRPr="00CE24E9">
              <w:rPr>
                <w:noProof/>
                <w:webHidden/>
              </w:rPr>
              <w:tab/>
            </w:r>
            <w:r w:rsidRPr="00CE24E9">
              <w:rPr>
                <w:noProof/>
                <w:webHidden/>
              </w:rPr>
              <w:fldChar w:fldCharType="begin"/>
            </w:r>
            <w:r w:rsidRPr="00CE24E9">
              <w:rPr>
                <w:noProof/>
                <w:webHidden/>
              </w:rPr>
              <w:instrText xml:space="preserve"> PAGEREF _Toc126146747 \h </w:instrText>
            </w:r>
            <w:r w:rsidRPr="00CE24E9">
              <w:rPr>
                <w:noProof/>
                <w:webHidden/>
              </w:rPr>
            </w:r>
            <w:r w:rsidRPr="00CE24E9">
              <w:rPr>
                <w:noProof/>
                <w:webHidden/>
              </w:rPr>
              <w:fldChar w:fldCharType="separate"/>
            </w:r>
            <w:r w:rsidRPr="00CE24E9">
              <w:rPr>
                <w:noProof/>
                <w:webHidden/>
              </w:rPr>
              <w:t>20</w:t>
            </w:r>
            <w:r w:rsidRPr="00CE24E9">
              <w:rPr>
                <w:noProof/>
                <w:webHidden/>
              </w:rPr>
              <w:fldChar w:fldCharType="end"/>
            </w:r>
          </w:hyperlink>
        </w:p>
        <w:p w14:paraId="1F3890AD" w14:textId="22C1F113"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50" w:history="1">
            <w:r w:rsidRPr="00CE24E9">
              <w:rPr>
                <w:rStyle w:val="Hyperlink"/>
                <w:noProof/>
              </w:rPr>
              <w:t>LGBTQ+ children</w:t>
            </w:r>
            <w:r w:rsidRPr="00CE24E9">
              <w:rPr>
                <w:noProof/>
                <w:webHidden/>
              </w:rPr>
              <w:tab/>
            </w:r>
            <w:r w:rsidRPr="00CE24E9">
              <w:rPr>
                <w:noProof/>
                <w:webHidden/>
              </w:rPr>
              <w:fldChar w:fldCharType="begin"/>
            </w:r>
            <w:r w:rsidRPr="00CE24E9">
              <w:rPr>
                <w:noProof/>
                <w:webHidden/>
              </w:rPr>
              <w:instrText xml:space="preserve"> PAGEREF _Toc126146750 \h </w:instrText>
            </w:r>
            <w:r w:rsidRPr="00CE24E9">
              <w:rPr>
                <w:noProof/>
                <w:webHidden/>
              </w:rPr>
            </w:r>
            <w:r w:rsidRPr="00CE24E9">
              <w:rPr>
                <w:noProof/>
                <w:webHidden/>
              </w:rPr>
              <w:fldChar w:fldCharType="separate"/>
            </w:r>
            <w:r w:rsidRPr="00CE24E9">
              <w:rPr>
                <w:noProof/>
                <w:webHidden/>
              </w:rPr>
              <w:t>21</w:t>
            </w:r>
            <w:r w:rsidRPr="00CE24E9">
              <w:rPr>
                <w:noProof/>
                <w:webHidden/>
              </w:rPr>
              <w:fldChar w:fldCharType="end"/>
            </w:r>
          </w:hyperlink>
        </w:p>
        <w:p w14:paraId="7EA0E59E" w14:textId="78354609"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53" w:history="1">
            <w:r w:rsidRPr="00CE24E9">
              <w:rPr>
                <w:rStyle w:val="Hyperlink"/>
                <w:noProof/>
              </w:rPr>
              <w:t>Technology and media</w:t>
            </w:r>
            <w:r w:rsidRPr="00CE24E9">
              <w:rPr>
                <w:noProof/>
                <w:webHidden/>
              </w:rPr>
              <w:tab/>
            </w:r>
            <w:r w:rsidRPr="00CE24E9">
              <w:rPr>
                <w:noProof/>
                <w:webHidden/>
              </w:rPr>
              <w:fldChar w:fldCharType="begin"/>
            </w:r>
            <w:r w:rsidRPr="00CE24E9">
              <w:rPr>
                <w:noProof/>
                <w:webHidden/>
              </w:rPr>
              <w:instrText xml:space="preserve"> PAGEREF _Toc126146753 \h </w:instrText>
            </w:r>
            <w:r w:rsidRPr="00CE24E9">
              <w:rPr>
                <w:noProof/>
                <w:webHidden/>
              </w:rPr>
            </w:r>
            <w:r w:rsidRPr="00CE24E9">
              <w:rPr>
                <w:noProof/>
                <w:webHidden/>
              </w:rPr>
              <w:fldChar w:fldCharType="separate"/>
            </w:r>
            <w:r w:rsidRPr="00CE24E9">
              <w:rPr>
                <w:noProof/>
                <w:webHidden/>
              </w:rPr>
              <w:t>22</w:t>
            </w:r>
            <w:r w:rsidRPr="00CE24E9">
              <w:rPr>
                <w:noProof/>
                <w:webHidden/>
              </w:rPr>
              <w:fldChar w:fldCharType="end"/>
            </w:r>
          </w:hyperlink>
        </w:p>
        <w:p w14:paraId="7886D754" w14:textId="61DDB8F0"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55" w:history="1">
            <w:r w:rsidRPr="00CE24E9">
              <w:rPr>
                <w:rStyle w:val="Hyperlink"/>
                <w:noProof/>
              </w:rPr>
              <w:t>Acceptable Use Statement for Internet and Social Media Use</w:t>
            </w:r>
            <w:r w:rsidRPr="00CE24E9">
              <w:rPr>
                <w:noProof/>
                <w:webHidden/>
              </w:rPr>
              <w:tab/>
            </w:r>
            <w:r w:rsidRPr="00CE24E9">
              <w:rPr>
                <w:noProof/>
                <w:webHidden/>
              </w:rPr>
              <w:fldChar w:fldCharType="begin"/>
            </w:r>
            <w:r w:rsidRPr="00CE24E9">
              <w:rPr>
                <w:noProof/>
                <w:webHidden/>
              </w:rPr>
              <w:instrText xml:space="preserve"> PAGEREF _Toc126146755 \h </w:instrText>
            </w:r>
            <w:r w:rsidRPr="00CE24E9">
              <w:rPr>
                <w:noProof/>
                <w:webHidden/>
              </w:rPr>
            </w:r>
            <w:r w:rsidRPr="00CE24E9">
              <w:rPr>
                <w:noProof/>
                <w:webHidden/>
              </w:rPr>
              <w:fldChar w:fldCharType="separate"/>
            </w:r>
            <w:r w:rsidRPr="00CE24E9">
              <w:rPr>
                <w:noProof/>
                <w:webHidden/>
              </w:rPr>
              <w:t>22</w:t>
            </w:r>
            <w:r w:rsidRPr="00CE24E9">
              <w:rPr>
                <w:noProof/>
                <w:webHidden/>
              </w:rPr>
              <w:fldChar w:fldCharType="end"/>
            </w:r>
          </w:hyperlink>
        </w:p>
        <w:p w14:paraId="67FFAB92" w14:textId="2C1F2024"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56" w:history="1">
            <w:r w:rsidRPr="00CE24E9">
              <w:rPr>
                <w:rStyle w:val="Hyperlink"/>
                <w:noProof/>
              </w:rPr>
              <w:t>Photography and Video</w:t>
            </w:r>
            <w:r w:rsidRPr="00CE24E9">
              <w:rPr>
                <w:noProof/>
                <w:webHidden/>
              </w:rPr>
              <w:tab/>
            </w:r>
            <w:r w:rsidRPr="00CE24E9">
              <w:rPr>
                <w:noProof/>
                <w:webHidden/>
              </w:rPr>
              <w:fldChar w:fldCharType="begin"/>
            </w:r>
            <w:r w:rsidRPr="00CE24E9">
              <w:rPr>
                <w:noProof/>
                <w:webHidden/>
              </w:rPr>
              <w:instrText xml:space="preserve"> PAGEREF _Toc126146756 \h </w:instrText>
            </w:r>
            <w:r w:rsidRPr="00CE24E9">
              <w:rPr>
                <w:noProof/>
                <w:webHidden/>
              </w:rPr>
            </w:r>
            <w:r w:rsidRPr="00CE24E9">
              <w:rPr>
                <w:noProof/>
                <w:webHidden/>
              </w:rPr>
              <w:fldChar w:fldCharType="separate"/>
            </w:r>
            <w:r w:rsidRPr="00CE24E9">
              <w:rPr>
                <w:noProof/>
                <w:webHidden/>
              </w:rPr>
              <w:t>23</w:t>
            </w:r>
            <w:r w:rsidRPr="00CE24E9">
              <w:rPr>
                <w:noProof/>
                <w:webHidden/>
              </w:rPr>
              <w:fldChar w:fldCharType="end"/>
            </w:r>
          </w:hyperlink>
        </w:p>
        <w:p w14:paraId="5665FC32" w14:textId="5FD942C0"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57" w:history="1">
            <w:r w:rsidRPr="00CE24E9">
              <w:rPr>
                <w:rStyle w:val="Hyperlink"/>
                <w:noProof/>
              </w:rPr>
              <w:t>Risks of sharing images online</w:t>
            </w:r>
            <w:r w:rsidRPr="00CE24E9">
              <w:rPr>
                <w:noProof/>
                <w:webHidden/>
              </w:rPr>
              <w:tab/>
            </w:r>
            <w:r w:rsidRPr="00CE24E9">
              <w:rPr>
                <w:noProof/>
                <w:webHidden/>
              </w:rPr>
              <w:fldChar w:fldCharType="begin"/>
            </w:r>
            <w:r w:rsidRPr="00CE24E9">
              <w:rPr>
                <w:noProof/>
                <w:webHidden/>
              </w:rPr>
              <w:instrText xml:space="preserve"> PAGEREF _Toc126146757 \h </w:instrText>
            </w:r>
            <w:r w:rsidRPr="00CE24E9">
              <w:rPr>
                <w:noProof/>
                <w:webHidden/>
              </w:rPr>
            </w:r>
            <w:r w:rsidRPr="00CE24E9">
              <w:rPr>
                <w:noProof/>
                <w:webHidden/>
              </w:rPr>
              <w:fldChar w:fldCharType="separate"/>
            </w:r>
            <w:r w:rsidRPr="00CE24E9">
              <w:rPr>
                <w:noProof/>
                <w:webHidden/>
              </w:rPr>
              <w:t>23</w:t>
            </w:r>
            <w:r w:rsidRPr="00CE24E9">
              <w:rPr>
                <w:noProof/>
                <w:webHidden/>
              </w:rPr>
              <w:fldChar w:fldCharType="end"/>
            </w:r>
          </w:hyperlink>
        </w:p>
        <w:p w14:paraId="2188E32E" w14:textId="57470E59"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58" w:history="1">
            <w:r w:rsidRPr="00CE24E9">
              <w:rPr>
                <w:rStyle w:val="Hyperlink"/>
                <w:noProof/>
              </w:rPr>
              <w:t>Keep children safe by</w:t>
            </w:r>
            <w:r w:rsidRPr="00CE24E9">
              <w:rPr>
                <w:noProof/>
                <w:webHidden/>
              </w:rPr>
              <w:tab/>
            </w:r>
            <w:r w:rsidRPr="00CE24E9">
              <w:rPr>
                <w:noProof/>
                <w:webHidden/>
              </w:rPr>
              <w:fldChar w:fldCharType="begin"/>
            </w:r>
            <w:r w:rsidRPr="00CE24E9">
              <w:rPr>
                <w:noProof/>
                <w:webHidden/>
              </w:rPr>
              <w:instrText xml:space="preserve"> PAGEREF _Toc126146758 \h </w:instrText>
            </w:r>
            <w:r w:rsidRPr="00CE24E9">
              <w:rPr>
                <w:noProof/>
                <w:webHidden/>
              </w:rPr>
            </w:r>
            <w:r w:rsidRPr="00CE24E9">
              <w:rPr>
                <w:noProof/>
                <w:webHidden/>
              </w:rPr>
              <w:fldChar w:fldCharType="separate"/>
            </w:r>
            <w:r w:rsidRPr="00CE24E9">
              <w:rPr>
                <w:noProof/>
                <w:webHidden/>
              </w:rPr>
              <w:t>23</w:t>
            </w:r>
            <w:r w:rsidRPr="00CE24E9">
              <w:rPr>
                <w:noProof/>
                <w:webHidden/>
              </w:rPr>
              <w:fldChar w:fldCharType="end"/>
            </w:r>
          </w:hyperlink>
        </w:p>
        <w:p w14:paraId="1B802D76" w14:textId="4632149A"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59" w:history="1">
            <w:r w:rsidRPr="00CE24E9">
              <w:rPr>
                <w:rStyle w:val="Hyperlink"/>
                <w:noProof/>
              </w:rPr>
              <w:t>Photography and/or filming for personal use</w:t>
            </w:r>
            <w:r w:rsidRPr="00CE24E9">
              <w:rPr>
                <w:noProof/>
                <w:webHidden/>
              </w:rPr>
              <w:tab/>
            </w:r>
            <w:r w:rsidRPr="00CE24E9">
              <w:rPr>
                <w:noProof/>
                <w:webHidden/>
              </w:rPr>
              <w:fldChar w:fldCharType="begin"/>
            </w:r>
            <w:r w:rsidRPr="00CE24E9">
              <w:rPr>
                <w:noProof/>
                <w:webHidden/>
              </w:rPr>
              <w:instrText xml:space="preserve"> PAGEREF _Toc126146759 \h </w:instrText>
            </w:r>
            <w:r w:rsidRPr="00CE24E9">
              <w:rPr>
                <w:noProof/>
                <w:webHidden/>
              </w:rPr>
            </w:r>
            <w:r w:rsidRPr="00CE24E9">
              <w:rPr>
                <w:noProof/>
                <w:webHidden/>
              </w:rPr>
              <w:fldChar w:fldCharType="separate"/>
            </w:r>
            <w:r w:rsidRPr="00CE24E9">
              <w:rPr>
                <w:noProof/>
                <w:webHidden/>
              </w:rPr>
              <w:t>24</w:t>
            </w:r>
            <w:r w:rsidRPr="00CE24E9">
              <w:rPr>
                <w:noProof/>
                <w:webHidden/>
              </w:rPr>
              <w:fldChar w:fldCharType="end"/>
            </w:r>
          </w:hyperlink>
        </w:p>
        <w:p w14:paraId="1F5CC1DD" w14:textId="3B861F93"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60" w:history="1">
            <w:r w:rsidRPr="00CE24E9">
              <w:rPr>
                <w:rStyle w:val="Hyperlink"/>
                <w:noProof/>
                <w:bdr w:val="none" w:sz="0" w:space="0" w:color="auto" w:frame="1"/>
                <w:lang w:eastAsia="en-GB"/>
              </w:rPr>
              <w:t>Using official or professional photographers</w:t>
            </w:r>
            <w:r w:rsidRPr="00CE24E9">
              <w:rPr>
                <w:noProof/>
                <w:webHidden/>
              </w:rPr>
              <w:tab/>
            </w:r>
            <w:r w:rsidRPr="00CE24E9">
              <w:rPr>
                <w:noProof/>
                <w:webHidden/>
              </w:rPr>
              <w:fldChar w:fldCharType="begin"/>
            </w:r>
            <w:r w:rsidRPr="00CE24E9">
              <w:rPr>
                <w:noProof/>
                <w:webHidden/>
              </w:rPr>
              <w:instrText xml:space="preserve"> PAGEREF _Toc126146760 \h </w:instrText>
            </w:r>
            <w:r w:rsidRPr="00CE24E9">
              <w:rPr>
                <w:noProof/>
                <w:webHidden/>
              </w:rPr>
            </w:r>
            <w:r w:rsidRPr="00CE24E9">
              <w:rPr>
                <w:noProof/>
                <w:webHidden/>
              </w:rPr>
              <w:fldChar w:fldCharType="separate"/>
            </w:r>
            <w:r w:rsidRPr="00CE24E9">
              <w:rPr>
                <w:noProof/>
                <w:webHidden/>
              </w:rPr>
              <w:t>24</w:t>
            </w:r>
            <w:r w:rsidRPr="00CE24E9">
              <w:rPr>
                <w:noProof/>
                <w:webHidden/>
              </w:rPr>
              <w:fldChar w:fldCharType="end"/>
            </w:r>
          </w:hyperlink>
        </w:p>
        <w:p w14:paraId="44860564" w14:textId="022BEC01"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61" w:history="1">
            <w:r w:rsidRPr="00CE24E9">
              <w:rPr>
                <w:rStyle w:val="Hyperlink"/>
                <w:noProof/>
              </w:rPr>
              <w:t>Photography and/or filming for wider use</w:t>
            </w:r>
            <w:r w:rsidRPr="00CE24E9">
              <w:rPr>
                <w:noProof/>
                <w:webHidden/>
              </w:rPr>
              <w:tab/>
            </w:r>
            <w:r w:rsidRPr="00CE24E9">
              <w:rPr>
                <w:noProof/>
                <w:webHidden/>
              </w:rPr>
              <w:fldChar w:fldCharType="begin"/>
            </w:r>
            <w:r w:rsidRPr="00CE24E9">
              <w:rPr>
                <w:noProof/>
                <w:webHidden/>
              </w:rPr>
              <w:instrText xml:space="preserve"> PAGEREF _Toc126146761 \h </w:instrText>
            </w:r>
            <w:r w:rsidRPr="00CE24E9">
              <w:rPr>
                <w:noProof/>
                <w:webHidden/>
              </w:rPr>
            </w:r>
            <w:r w:rsidRPr="00CE24E9">
              <w:rPr>
                <w:noProof/>
                <w:webHidden/>
              </w:rPr>
              <w:fldChar w:fldCharType="separate"/>
            </w:r>
            <w:r w:rsidRPr="00CE24E9">
              <w:rPr>
                <w:noProof/>
                <w:webHidden/>
              </w:rPr>
              <w:t>25</w:t>
            </w:r>
            <w:r w:rsidRPr="00CE24E9">
              <w:rPr>
                <w:noProof/>
                <w:webHidden/>
              </w:rPr>
              <w:fldChar w:fldCharType="end"/>
            </w:r>
          </w:hyperlink>
        </w:p>
        <w:p w14:paraId="64899974" w14:textId="18A2E813"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62" w:history="1">
            <w:r w:rsidRPr="00CE24E9">
              <w:rPr>
                <w:rStyle w:val="Hyperlink"/>
                <w:noProof/>
              </w:rPr>
              <w:t>Concerns</w:t>
            </w:r>
            <w:r w:rsidRPr="00CE24E9">
              <w:rPr>
                <w:noProof/>
                <w:webHidden/>
              </w:rPr>
              <w:tab/>
            </w:r>
            <w:r w:rsidRPr="00CE24E9">
              <w:rPr>
                <w:noProof/>
                <w:webHidden/>
              </w:rPr>
              <w:fldChar w:fldCharType="begin"/>
            </w:r>
            <w:r w:rsidRPr="00CE24E9">
              <w:rPr>
                <w:noProof/>
                <w:webHidden/>
              </w:rPr>
              <w:instrText xml:space="preserve"> PAGEREF _Toc126146762 \h </w:instrText>
            </w:r>
            <w:r w:rsidRPr="00CE24E9">
              <w:rPr>
                <w:noProof/>
                <w:webHidden/>
              </w:rPr>
            </w:r>
            <w:r w:rsidRPr="00CE24E9">
              <w:rPr>
                <w:noProof/>
                <w:webHidden/>
              </w:rPr>
              <w:fldChar w:fldCharType="separate"/>
            </w:r>
            <w:r w:rsidRPr="00CE24E9">
              <w:rPr>
                <w:noProof/>
                <w:webHidden/>
              </w:rPr>
              <w:t>25</w:t>
            </w:r>
            <w:r w:rsidRPr="00CE24E9">
              <w:rPr>
                <w:noProof/>
                <w:webHidden/>
              </w:rPr>
              <w:fldChar w:fldCharType="end"/>
            </w:r>
          </w:hyperlink>
        </w:p>
        <w:p w14:paraId="0DD0E5F7" w14:textId="29CDBDE6"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63" w:history="1">
            <w:r w:rsidRPr="00CE24E9">
              <w:rPr>
                <w:rStyle w:val="Hyperlink"/>
                <w:noProof/>
              </w:rPr>
              <w:t>Storing images</w:t>
            </w:r>
            <w:r w:rsidRPr="00CE24E9">
              <w:rPr>
                <w:noProof/>
                <w:webHidden/>
              </w:rPr>
              <w:tab/>
            </w:r>
            <w:r w:rsidRPr="00CE24E9">
              <w:rPr>
                <w:noProof/>
                <w:webHidden/>
              </w:rPr>
              <w:fldChar w:fldCharType="begin"/>
            </w:r>
            <w:r w:rsidRPr="00CE24E9">
              <w:rPr>
                <w:noProof/>
                <w:webHidden/>
              </w:rPr>
              <w:instrText xml:space="preserve"> PAGEREF _Toc126146763 \h </w:instrText>
            </w:r>
            <w:r w:rsidRPr="00CE24E9">
              <w:rPr>
                <w:noProof/>
                <w:webHidden/>
              </w:rPr>
            </w:r>
            <w:r w:rsidRPr="00CE24E9">
              <w:rPr>
                <w:noProof/>
                <w:webHidden/>
              </w:rPr>
              <w:fldChar w:fldCharType="separate"/>
            </w:r>
            <w:r w:rsidRPr="00CE24E9">
              <w:rPr>
                <w:noProof/>
                <w:webHidden/>
              </w:rPr>
              <w:t>25</w:t>
            </w:r>
            <w:r w:rsidRPr="00CE24E9">
              <w:rPr>
                <w:noProof/>
                <w:webHidden/>
              </w:rPr>
              <w:fldChar w:fldCharType="end"/>
            </w:r>
          </w:hyperlink>
        </w:p>
        <w:p w14:paraId="2212DAA5" w14:textId="2DBB64A7" w:rsidR="00176C07" w:rsidRPr="00CE24E9" w:rsidRDefault="00176C07">
          <w:pPr>
            <w:pStyle w:val="TOC1"/>
            <w:rPr>
              <w:rFonts w:asciiTheme="minorHAnsi" w:eastAsiaTheme="minorEastAsia" w:hAnsiTheme="minorHAnsi" w:cstheme="minorBidi"/>
              <w:b w:val="0"/>
              <w:szCs w:val="22"/>
              <w:lang w:eastAsia="en-GB"/>
            </w:rPr>
          </w:pPr>
          <w:hyperlink w:anchor="_Toc126146764" w:history="1">
            <w:r w:rsidRPr="00CE24E9">
              <w:rPr>
                <w:rStyle w:val="Hyperlink"/>
              </w:rPr>
              <w:t>Section F: Overnight trips</w:t>
            </w:r>
            <w:r w:rsidRPr="00CE24E9">
              <w:rPr>
                <w:webHidden/>
              </w:rPr>
              <w:tab/>
            </w:r>
            <w:r w:rsidRPr="00CE24E9">
              <w:rPr>
                <w:webHidden/>
              </w:rPr>
              <w:fldChar w:fldCharType="begin"/>
            </w:r>
            <w:r w:rsidRPr="00CE24E9">
              <w:rPr>
                <w:webHidden/>
              </w:rPr>
              <w:instrText xml:space="preserve"> PAGEREF _Toc126146764 \h </w:instrText>
            </w:r>
            <w:r w:rsidRPr="00CE24E9">
              <w:rPr>
                <w:webHidden/>
              </w:rPr>
            </w:r>
            <w:r w:rsidRPr="00CE24E9">
              <w:rPr>
                <w:webHidden/>
              </w:rPr>
              <w:fldChar w:fldCharType="separate"/>
            </w:r>
            <w:r w:rsidRPr="00CE24E9">
              <w:rPr>
                <w:webHidden/>
              </w:rPr>
              <w:t>26</w:t>
            </w:r>
            <w:r w:rsidRPr="00CE24E9">
              <w:rPr>
                <w:webHidden/>
              </w:rPr>
              <w:fldChar w:fldCharType="end"/>
            </w:r>
          </w:hyperlink>
        </w:p>
        <w:p w14:paraId="485AC255" w14:textId="77414A38"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65" w:history="1">
            <w:r w:rsidRPr="00CE24E9">
              <w:rPr>
                <w:rStyle w:val="Hyperlink"/>
                <w:noProof/>
              </w:rPr>
              <w:t>Accommodation</w:t>
            </w:r>
            <w:r w:rsidRPr="00CE24E9">
              <w:rPr>
                <w:noProof/>
                <w:webHidden/>
              </w:rPr>
              <w:tab/>
            </w:r>
            <w:r w:rsidRPr="00CE24E9">
              <w:rPr>
                <w:noProof/>
                <w:webHidden/>
              </w:rPr>
              <w:fldChar w:fldCharType="begin"/>
            </w:r>
            <w:r w:rsidRPr="00CE24E9">
              <w:rPr>
                <w:noProof/>
                <w:webHidden/>
              </w:rPr>
              <w:instrText xml:space="preserve"> PAGEREF _Toc126146765 \h </w:instrText>
            </w:r>
            <w:r w:rsidRPr="00CE24E9">
              <w:rPr>
                <w:noProof/>
                <w:webHidden/>
              </w:rPr>
            </w:r>
            <w:r w:rsidRPr="00CE24E9">
              <w:rPr>
                <w:noProof/>
                <w:webHidden/>
              </w:rPr>
              <w:fldChar w:fldCharType="separate"/>
            </w:r>
            <w:r w:rsidRPr="00CE24E9">
              <w:rPr>
                <w:noProof/>
                <w:webHidden/>
              </w:rPr>
              <w:t>26</w:t>
            </w:r>
            <w:r w:rsidRPr="00CE24E9">
              <w:rPr>
                <w:noProof/>
                <w:webHidden/>
              </w:rPr>
              <w:fldChar w:fldCharType="end"/>
            </w:r>
          </w:hyperlink>
        </w:p>
        <w:p w14:paraId="5CDE2147" w14:textId="61909EE5"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66" w:history="1">
            <w:r w:rsidRPr="00CE24E9">
              <w:rPr>
                <w:rStyle w:val="Hyperlink"/>
                <w:noProof/>
              </w:rPr>
              <w:t>Information for parents and carers</w:t>
            </w:r>
            <w:r w:rsidRPr="00CE24E9">
              <w:rPr>
                <w:noProof/>
                <w:webHidden/>
              </w:rPr>
              <w:tab/>
            </w:r>
            <w:r w:rsidRPr="00CE24E9">
              <w:rPr>
                <w:noProof/>
                <w:webHidden/>
              </w:rPr>
              <w:fldChar w:fldCharType="begin"/>
            </w:r>
            <w:r w:rsidRPr="00CE24E9">
              <w:rPr>
                <w:noProof/>
                <w:webHidden/>
              </w:rPr>
              <w:instrText xml:space="preserve"> PAGEREF _Toc126146766 \h </w:instrText>
            </w:r>
            <w:r w:rsidRPr="00CE24E9">
              <w:rPr>
                <w:noProof/>
                <w:webHidden/>
              </w:rPr>
            </w:r>
            <w:r w:rsidRPr="00CE24E9">
              <w:rPr>
                <w:noProof/>
                <w:webHidden/>
              </w:rPr>
              <w:fldChar w:fldCharType="separate"/>
            </w:r>
            <w:r w:rsidRPr="00CE24E9">
              <w:rPr>
                <w:noProof/>
                <w:webHidden/>
              </w:rPr>
              <w:t>26</w:t>
            </w:r>
            <w:r w:rsidRPr="00CE24E9">
              <w:rPr>
                <w:noProof/>
                <w:webHidden/>
              </w:rPr>
              <w:fldChar w:fldCharType="end"/>
            </w:r>
          </w:hyperlink>
        </w:p>
        <w:p w14:paraId="50AF77EF" w14:textId="4C0199B8"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67" w:history="1">
            <w:r w:rsidRPr="00CE24E9">
              <w:rPr>
                <w:rStyle w:val="Hyperlink"/>
                <w:noProof/>
                <w:lang w:eastAsia="en-US"/>
              </w:rPr>
              <w:t>Using mobile phones, email and social media</w:t>
            </w:r>
            <w:r w:rsidRPr="00CE24E9">
              <w:rPr>
                <w:noProof/>
                <w:webHidden/>
              </w:rPr>
              <w:tab/>
            </w:r>
            <w:r w:rsidRPr="00CE24E9">
              <w:rPr>
                <w:noProof/>
                <w:webHidden/>
              </w:rPr>
              <w:fldChar w:fldCharType="begin"/>
            </w:r>
            <w:r w:rsidRPr="00CE24E9">
              <w:rPr>
                <w:noProof/>
                <w:webHidden/>
              </w:rPr>
              <w:instrText xml:space="preserve"> PAGEREF _Toc126146767 \h </w:instrText>
            </w:r>
            <w:r w:rsidRPr="00CE24E9">
              <w:rPr>
                <w:noProof/>
                <w:webHidden/>
              </w:rPr>
            </w:r>
            <w:r w:rsidRPr="00CE24E9">
              <w:rPr>
                <w:noProof/>
                <w:webHidden/>
              </w:rPr>
              <w:fldChar w:fldCharType="separate"/>
            </w:r>
            <w:r w:rsidRPr="00CE24E9">
              <w:rPr>
                <w:noProof/>
                <w:webHidden/>
              </w:rPr>
              <w:t>27</w:t>
            </w:r>
            <w:r w:rsidRPr="00CE24E9">
              <w:rPr>
                <w:noProof/>
                <w:webHidden/>
              </w:rPr>
              <w:fldChar w:fldCharType="end"/>
            </w:r>
          </w:hyperlink>
        </w:p>
        <w:p w14:paraId="7698EF2D" w14:textId="4FECEB2E"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68" w:history="1">
            <w:r w:rsidRPr="00CE24E9">
              <w:rPr>
                <w:rStyle w:val="Hyperlink"/>
                <w:noProof/>
              </w:rPr>
              <w:t>Unsupervised time</w:t>
            </w:r>
            <w:r w:rsidRPr="00CE24E9">
              <w:rPr>
                <w:noProof/>
                <w:webHidden/>
              </w:rPr>
              <w:tab/>
            </w:r>
            <w:r w:rsidRPr="00CE24E9">
              <w:rPr>
                <w:noProof/>
                <w:webHidden/>
              </w:rPr>
              <w:fldChar w:fldCharType="begin"/>
            </w:r>
            <w:r w:rsidRPr="00CE24E9">
              <w:rPr>
                <w:noProof/>
                <w:webHidden/>
              </w:rPr>
              <w:instrText xml:space="preserve"> PAGEREF _Toc126146768 \h </w:instrText>
            </w:r>
            <w:r w:rsidRPr="00CE24E9">
              <w:rPr>
                <w:noProof/>
                <w:webHidden/>
              </w:rPr>
            </w:r>
            <w:r w:rsidRPr="00CE24E9">
              <w:rPr>
                <w:noProof/>
                <w:webHidden/>
              </w:rPr>
              <w:fldChar w:fldCharType="separate"/>
            </w:r>
            <w:r w:rsidRPr="00CE24E9">
              <w:rPr>
                <w:noProof/>
                <w:webHidden/>
              </w:rPr>
              <w:t>27</w:t>
            </w:r>
            <w:r w:rsidRPr="00CE24E9">
              <w:rPr>
                <w:noProof/>
                <w:webHidden/>
              </w:rPr>
              <w:fldChar w:fldCharType="end"/>
            </w:r>
          </w:hyperlink>
        </w:p>
        <w:p w14:paraId="641C8C01" w14:textId="555B62A5"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69" w:history="1">
            <w:r w:rsidRPr="00CE24E9">
              <w:rPr>
                <w:rStyle w:val="Hyperlink"/>
                <w:noProof/>
              </w:rPr>
              <w:t>Assessing the risks</w:t>
            </w:r>
            <w:r w:rsidRPr="00CE24E9">
              <w:rPr>
                <w:noProof/>
                <w:webHidden/>
              </w:rPr>
              <w:tab/>
            </w:r>
            <w:r w:rsidRPr="00CE24E9">
              <w:rPr>
                <w:noProof/>
                <w:webHidden/>
              </w:rPr>
              <w:fldChar w:fldCharType="begin"/>
            </w:r>
            <w:r w:rsidRPr="00CE24E9">
              <w:rPr>
                <w:noProof/>
                <w:webHidden/>
              </w:rPr>
              <w:instrText xml:space="preserve"> PAGEREF _Toc126146769 \h </w:instrText>
            </w:r>
            <w:r w:rsidRPr="00CE24E9">
              <w:rPr>
                <w:noProof/>
                <w:webHidden/>
              </w:rPr>
            </w:r>
            <w:r w:rsidRPr="00CE24E9">
              <w:rPr>
                <w:noProof/>
                <w:webHidden/>
              </w:rPr>
              <w:fldChar w:fldCharType="separate"/>
            </w:r>
            <w:r w:rsidRPr="00CE24E9">
              <w:rPr>
                <w:noProof/>
                <w:webHidden/>
              </w:rPr>
              <w:t>27</w:t>
            </w:r>
            <w:r w:rsidRPr="00CE24E9">
              <w:rPr>
                <w:noProof/>
                <w:webHidden/>
              </w:rPr>
              <w:fldChar w:fldCharType="end"/>
            </w:r>
          </w:hyperlink>
        </w:p>
        <w:p w14:paraId="3633E98A" w14:textId="5BED4BDE"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70" w:history="1">
            <w:r w:rsidRPr="00CE24E9">
              <w:rPr>
                <w:rStyle w:val="Hyperlink"/>
                <w:noProof/>
              </w:rPr>
              <w:t>Transportation</w:t>
            </w:r>
            <w:r w:rsidRPr="00CE24E9">
              <w:rPr>
                <w:noProof/>
                <w:webHidden/>
              </w:rPr>
              <w:tab/>
            </w:r>
            <w:r w:rsidRPr="00CE24E9">
              <w:rPr>
                <w:noProof/>
                <w:webHidden/>
              </w:rPr>
              <w:fldChar w:fldCharType="begin"/>
            </w:r>
            <w:r w:rsidRPr="00CE24E9">
              <w:rPr>
                <w:noProof/>
                <w:webHidden/>
              </w:rPr>
              <w:instrText xml:space="preserve"> PAGEREF _Toc126146770 \h </w:instrText>
            </w:r>
            <w:r w:rsidRPr="00CE24E9">
              <w:rPr>
                <w:noProof/>
                <w:webHidden/>
              </w:rPr>
            </w:r>
            <w:r w:rsidRPr="00CE24E9">
              <w:rPr>
                <w:noProof/>
                <w:webHidden/>
              </w:rPr>
              <w:fldChar w:fldCharType="separate"/>
            </w:r>
            <w:r w:rsidRPr="00CE24E9">
              <w:rPr>
                <w:noProof/>
                <w:webHidden/>
              </w:rPr>
              <w:t>28</w:t>
            </w:r>
            <w:r w:rsidRPr="00CE24E9">
              <w:rPr>
                <w:noProof/>
                <w:webHidden/>
              </w:rPr>
              <w:fldChar w:fldCharType="end"/>
            </w:r>
          </w:hyperlink>
        </w:p>
        <w:p w14:paraId="0093318C" w14:textId="3FDB21D7" w:rsidR="00176C07" w:rsidRPr="00CE24E9" w:rsidRDefault="00176C07">
          <w:pPr>
            <w:pStyle w:val="TOC2"/>
            <w:tabs>
              <w:tab w:val="right" w:leader="dot" w:pos="10196"/>
            </w:tabs>
            <w:rPr>
              <w:rFonts w:asciiTheme="minorHAnsi" w:eastAsiaTheme="minorEastAsia" w:hAnsiTheme="minorHAnsi" w:cstheme="minorBidi"/>
              <w:noProof/>
              <w:szCs w:val="22"/>
              <w:lang w:eastAsia="en-GB"/>
            </w:rPr>
          </w:pPr>
          <w:hyperlink w:anchor="_Toc126146771" w:history="1">
            <w:r w:rsidRPr="00CE24E9">
              <w:rPr>
                <w:rStyle w:val="Hyperlink"/>
                <w:noProof/>
              </w:rPr>
              <w:t>Emergency procedures</w:t>
            </w:r>
            <w:r w:rsidRPr="00CE24E9">
              <w:rPr>
                <w:noProof/>
                <w:webHidden/>
              </w:rPr>
              <w:tab/>
            </w:r>
            <w:r w:rsidRPr="00CE24E9">
              <w:rPr>
                <w:noProof/>
                <w:webHidden/>
              </w:rPr>
              <w:fldChar w:fldCharType="begin"/>
            </w:r>
            <w:r w:rsidRPr="00CE24E9">
              <w:rPr>
                <w:noProof/>
                <w:webHidden/>
              </w:rPr>
              <w:instrText xml:space="preserve"> PAGEREF _Toc126146771 \h </w:instrText>
            </w:r>
            <w:r w:rsidRPr="00CE24E9">
              <w:rPr>
                <w:noProof/>
                <w:webHidden/>
              </w:rPr>
            </w:r>
            <w:r w:rsidRPr="00CE24E9">
              <w:rPr>
                <w:noProof/>
                <w:webHidden/>
              </w:rPr>
              <w:fldChar w:fldCharType="separate"/>
            </w:r>
            <w:r w:rsidRPr="00CE24E9">
              <w:rPr>
                <w:noProof/>
                <w:webHidden/>
              </w:rPr>
              <w:t>28</w:t>
            </w:r>
            <w:r w:rsidRPr="00CE24E9">
              <w:rPr>
                <w:noProof/>
                <w:webHidden/>
              </w:rPr>
              <w:fldChar w:fldCharType="end"/>
            </w:r>
          </w:hyperlink>
        </w:p>
        <w:p w14:paraId="29E0763E" w14:textId="58C3830A"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72" w:history="1">
            <w:r w:rsidRPr="00CE24E9">
              <w:rPr>
                <w:rStyle w:val="Hyperlink"/>
                <w:noProof/>
              </w:rPr>
              <w:t>First aid</w:t>
            </w:r>
            <w:r w:rsidRPr="00CE24E9">
              <w:rPr>
                <w:noProof/>
                <w:webHidden/>
              </w:rPr>
              <w:tab/>
            </w:r>
            <w:r w:rsidRPr="00CE24E9">
              <w:rPr>
                <w:noProof/>
                <w:webHidden/>
              </w:rPr>
              <w:fldChar w:fldCharType="begin"/>
            </w:r>
            <w:r w:rsidRPr="00CE24E9">
              <w:rPr>
                <w:noProof/>
                <w:webHidden/>
              </w:rPr>
              <w:instrText xml:space="preserve"> PAGEREF _Toc126146772 \h </w:instrText>
            </w:r>
            <w:r w:rsidRPr="00CE24E9">
              <w:rPr>
                <w:noProof/>
                <w:webHidden/>
              </w:rPr>
            </w:r>
            <w:r w:rsidRPr="00CE24E9">
              <w:rPr>
                <w:noProof/>
                <w:webHidden/>
              </w:rPr>
              <w:fldChar w:fldCharType="separate"/>
            </w:r>
            <w:r w:rsidRPr="00CE24E9">
              <w:rPr>
                <w:noProof/>
                <w:webHidden/>
              </w:rPr>
              <w:t>28</w:t>
            </w:r>
            <w:r w:rsidRPr="00CE24E9">
              <w:rPr>
                <w:noProof/>
                <w:webHidden/>
              </w:rPr>
              <w:fldChar w:fldCharType="end"/>
            </w:r>
          </w:hyperlink>
        </w:p>
        <w:p w14:paraId="2324ECB6" w14:textId="5F8970E3"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73" w:history="1">
            <w:r w:rsidRPr="00CE24E9">
              <w:rPr>
                <w:rStyle w:val="Hyperlink"/>
                <w:noProof/>
              </w:rPr>
              <w:t>Medical conditions and medication</w:t>
            </w:r>
            <w:r w:rsidRPr="00CE24E9">
              <w:rPr>
                <w:noProof/>
                <w:webHidden/>
              </w:rPr>
              <w:tab/>
            </w:r>
            <w:r w:rsidRPr="00CE24E9">
              <w:rPr>
                <w:noProof/>
                <w:webHidden/>
              </w:rPr>
              <w:fldChar w:fldCharType="begin"/>
            </w:r>
            <w:r w:rsidRPr="00CE24E9">
              <w:rPr>
                <w:noProof/>
                <w:webHidden/>
              </w:rPr>
              <w:instrText xml:space="preserve"> PAGEREF _Toc126146773 \h </w:instrText>
            </w:r>
            <w:r w:rsidRPr="00CE24E9">
              <w:rPr>
                <w:noProof/>
                <w:webHidden/>
              </w:rPr>
            </w:r>
            <w:r w:rsidRPr="00CE24E9">
              <w:rPr>
                <w:noProof/>
                <w:webHidden/>
              </w:rPr>
              <w:fldChar w:fldCharType="separate"/>
            </w:r>
            <w:r w:rsidRPr="00CE24E9">
              <w:rPr>
                <w:noProof/>
                <w:webHidden/>
              </w:rPr>
              <w:t>29</w:t>
            </w:r>
            <w:r w:rsidRPr="00CE24E9">
              <w:rPr>
                <w:noProof/>
                <w:webHidden/>
              </w:rPr>
              <w:fldChar w:fldCharType="end"/>
            </w:r>
          </w:hyperlink>
        </w:p>
        <w:p w14:paraId="5A99CC55" w14:textId="6E6F9323"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74" w:history="1">
            <w:r w:rsidRPr="00CE24E9">
              <w:rPr>
                <w:rStyle w:val="Hyperlink"/>
                <w:noProof/>
              </w:rPr>
              <w:t>On-site procedures</w:t>
            </w:r>
            <w:r w:rsidRPr="00CE24E9">
              <w:rPr>
                <w:noProof/>
                <w:webHidden/>
              </w:rPr>
              <w:tab/>
            </w:r>
            <w:r w:rsidRPr="00CE24E9">
              <w:rPr>
                <w:noProof/>
                <w:webHidden/>
              </w:rPr>
              <w:fldChar w:fldCharType="begin"/>
            </w:r>
            <w:r w:rsidRPr="00CE24E9">
              <w:rPr>
                <w:noProof/>
                <w:webHidden/>
              </w:rPr>
              <w:instrText xml:space="preserve"> PAGEREF _Toc126146774 \h </w:instrText>
            </w:r>
            <w:r w:rsidRPr="00CE24E9">
              <w:rPr>
                <w:noProof/>
                <w:webHidden/>
              </w:rPr>
            </w:r>
            <w:r w:rsidRPr="00CE24E9">
              <w:rPr>
                <w:noProof/>
                <w:webHidden/>
              </w:rPr>
              <w:fldChar w:fldCharType="separate"/>
            </w:r>
            <w:r w:rsidRPr="00CE24E9">
              <w:rPr>
                <w:noProof/>
                <w:webHidden/>
              </w:rPr>
              <w:t>29</w:t>
            </w:r>
            <w:r w:rsidRPr="00CE24E9">
              <w:rPr>
                <w:noProof/>
                <w:webHidden/>
              </w:rPr>
              <w:fldChar w:fldCharType="end"/>
            </w:r>
          </w:hyperlink>
        </w:p>
        <w:p w14:paraId="5940C2A4" w14:textId="544BC02D" w:rsidR="00176C07" w:rsidRPr="00CE24E9" w:rsidRDefault="00176C07">
          <w:pPr>
            <w:pStyle w:val="TOC1"/>
            <w:rPr>
              <w:rFonts w:asciiTheme="minorHAnsi" w:eastAsiaTheme="minorEastAsia" w:hAnsiTheme="minorHAnsi" w:cstheme="minorBidi"/>
              <w:b w:val="0"/>
              <w:szCs w:val="22"/>
              <w:lang w:eastAsia="en-GB"/>
            </w:rPr>
          </w:pPr>
          <w:hyperlink w:anchor="_Toc126146775" w:history="1">
            <w:r w:rsidRPr="00CE24E9">
              <w:rPr>
                <w:rStyle w:val="Hyperlink"/>
              </w:rPr>
              <w:t>Event safeguarding checklist</w:t>
            </w:r>
            <w:r w:rsidRPr="00CE24E9">
              <w:rPr>
                <w:webHidden/>
              </w:rPr>
              <w:tab/>
            </w:r>
            <w:r w:rsidRPr="00CE24E9">
              <w:rPr>
                <w:webHidden/>
              </w:rPr>
              <w:fldChar w:fldCharType="begin"/>
            </w:r>
            <w:r w:rsidRPr="00CE24E9">
              <w:rPr>
                <w:webHidden/>
              </w:rPr>
              <w:instrText xml:space="preserve"> PAGEREF _Toc126146775 \h </w:instrText>
            </w:r>
            <w:r w:rsidRPr="00CE24E9">
              <w:rPr>
                <w:webHidden/>
              </w:rPr>
            </w:r>
            <w:r w:rsidRPr="00CE24E9">
              <w:rPr>
                <w:webHidden/>
              </w:rPr>
              <w:fldChar w:fldCharType="separate"/>
            </w:r>
            <w:r w:rsidRPr="00CE24E9">
              <w:rPr>
                <w:webHidden/>
              </w:rPr>
              <w:t>30</w:t>
            </w:r>
            <w:r w:rsidRPr="00CE24E9">
              <w:rPr>
                <w:webHidden/>
              </w:rPr>
              <w:fldChar w:fldCharType="end"/>
            </w:r>
          </w:hyperlink>
        </w:p>
        <w:p w14:paraId="264C2D2D" w14:textId="242080A6"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77" w:history="1">
            <w:r w:rsidRPr="00CE24E9">
              <w:rPr>
                <w:rStyle w:val="Hyperlink"/>
                <w:noProof/>
              </w:rPr>
              <w:t>Basics</w:t>
            </w:r>
            <w:r w:rsidRPr="00CE24E9">
              <w:rPr>
                <w:noProof/>
                <w:webHidden/>
              </w:rPr>
              <w:tab/>
            </w:r>
            <w:r w:rsidRPr="00CE24E9">
              <w:rPr>
                <w:noProof/>
                <w:webHidden/>
              </w:rPr>
              <w:fldChar w:fldCharType="begin"/>
            </w:r>
            <w:r w:rsidRPr="00CE24E9">
              <w:rPr>
                <w:noProof/>
                <w:webHidden/>
              </w:rPr>
              <w:instrText xml:space="preserve"> PAGEREF _Toc126146777 \h </w:instrText>
            </w:r>
            <w:r w:rsidRPr="00CE24E9">
              <w:rPr>
                <w:noProof/>
                <w:webHidden/>
              </w:rPr>
            </w:r>
            <w:r w:rsidRPr="00CE24E9">
              <w:rPr>
                <w:noProof/>
                <w:webHidden/>
              </w:rPr>
              <w:fldChar w:fldCharType="separate"/>
            </w:r>
            <w:r w:rsidRPr="00CE24E9">
              <w:rPr>
                <w:noProof/>
                <w:webHidden/>
              </w:rPr>
              <w:t>30</w:t>
            </w:r>
            <w:r w:rsidRPr="00CE24E9">
              <w:rPr>
                <w:noProof/>
                <w:webHidden/>
              </w:rPr>
              <w:fldChar w:fldCharType="end"/>
            </w:r>
          </w:hyperlink>
        </w:p>
        <w:p w14:paraId="536DD756" w14:textId="46D3DA8B"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78" w:history="1">
            <w:r w:rsidRPr="00CE24E9">
              <w:rPr>
                <w:rStyle w:val="Hyperlink"/>
                <w:noProof/>
              </w:rPr>
              <w:t>Creating a Safe Environment</w:t>
            </w:r>
            <w:r w:rsidRPr="00CE24E9">
              <w:rPr>
                <w:noProof/>
                <w:webHidden/>
              </w:rPr>
              <w:tab/>
            </w:r>
            <w:r w:rsidRPr="00CE24E9">
              <w:rPr>
                <w:noProof/>
                <w:webHidden/>
              </w:rPr>
              <w:fldChar w:fldCharType="begin"/>
            </w:r>
            <w:r w:rsidRPr="00CE24E9">
              <w:rPr>
                <w:noProof/>
                <w:webHidden/>
              </w:rPr>
              <w:instrText xml:space="preserve"> PAGEREF _Toc126146778 \h </w:instrText>
            </w:r>
            <w:r w:rsidRPr="00CE24E9">
              <w:rPr>
                <w:noProof/>
                <w:webHidden/>
              </w:rPr>
            </w:r>
            <w:r w:rsidRPr="00CE24E9">
              <w:rPr>
                <w:noProof/>
                <w:webHidden/>
              </w:rPr>
              <w:fldChar w:fldCharType="separate"/>
            </w:r>
            <w:r w:rsidRPr="00CE24E9">
              <w:rPr>
                <w:noProof/>
                <w:webHidden/>
              </w:rPr>
              <w:t>30</w:t>
            </w:r>
            <w:r w:rsidRPr="00CE24E9">
              <w:rPr>
                <w:noProof/>
                <w:webHidden/>
              </w:rPr>
              <w:fldChar w:fldCharType="end"/>
            </w:r>
          </w:hyperlink>
        </w:p>
        <w:p w14:paraId="37EADCBA" w14:textId="666A340B"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79" w:history="1">
            <w:r w:rsidRPr="00CE24E9">
              <w:rPr>
                <w:rStyle w:val="Hyperlink"/>
                <w:noProof/>
              </w:rPr>
              <w:t>Roles and Responsibilities</w:t>
            </w:r>
            <w:r w:rsidRPr="00CE24E9">
              <w:rPr>
                <w:noProof/>
                <w:webHidden/>
              </w:rPr>
              <w:tab/>
            </w:r>
            <w:r w:rsidRPr="00CE24E9">
              <w:rPr>
                <w:noProof/>
                <w:webHidden/>
              </w:rPr>
              <w:fldChar w:fldCharType="begin"/>
            </w:r>
            <w:r w:rsidRPr="00CE24E9">
              <w:rPr>
                <w:noProof/>
                <w:webHidden/>
              </w:rPr>
              <w:instrText xml:space="preserve"> PAGEREF _Toc126146779 \h </w:instrText>
            </w:r>
            <w:r w:rsidRPr="00CE24E9">
              <w:rPr>
                <w:noProof/>
                <w:webHidden/>
              </w:rPr>
            </w:r>
            <w:r w:rsidRPr="00CE24E9">
              <w:rPr>
                <w:noProof/>
                <w:webHidden/>
              </w:rPr>
              <w:fldChar w:fldCharType="separate"/>
            </w:r>
            <w:r w:rsidRPr="00CE24E9">
              <w:rPr>
                <w:noProof/>
                <w:webHidden/>
              </w:rPr>
              <w:t>30</w:t>
            </w:r>
            <w:r w:rsidRPr="00CE24E9">
              <w:rPr>
                <w:noProof/>
                <w:webHidden/>
              </w:rPr>
              <w:fldChar w:fldCharType="end"/>
            </w:r>
          </w:hyperlink>
        </w:p>
        <w:p w14:paraId="4822A748" w14:textId="11BAF321"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80" w:history="1">
            <w:r w:rsidRPr="00CE24E9">
              <w:rPr>
                <w:rStyle w:val="Hyperlink"/>
                <w:noProof/>
              </w:rPr>
              <w:t>Responding to Concerns</w:t>
            </w:r>
            <w:r w:rsidRPr="00CE24E9">
              <w:rPr>
                <w:noProof/>
                <w:webHidden/>
              </w:rPr>
              <w:tab/>
            </w:r>
            <w:r w:rsidRPr="00CE24E9">
              <w:rPr>
                <w:noProof/>
                <w:webHidden/>
              </w:rPr>
              <w:fldChar w:fldCharType="begin"/>
            </w:r>
            <w:r w:rsidRPr="00CE24E9">
              <w:rPr>
                <w:noProof/>
                <w:webHidden/>
              </w:rPr>
              <w:instrText xml:space="preserve"> PAGEREF _Toc126146780 \h </w:instrText>
            </w:r>
            <w:r w:rsidRPr="00CE24E9">
              <w:rPr>
                <w:noProof/>
                <w:webHidden/>
              </w:rPr>
            </w:r>
            <w:r w:rsidRPr="00CE24E9">
              <w:rPr>
                <w:noProof/>
                <w:webHidden/>
              </w:rPr>
              <w:fldChar w:fldCharType="separate"/>
            </w:r>
            <w:r w:rsidRPr="00CE24E9">
              <w:rPr>
                <w:noProof/>
                <w:webHidden/>
              </w:rPr>
              <w:t>30</w:t>
            </w:r>
            <w:r w:rsidRPr="00CE24E9">
              <w:rPr>
                <w:noProof/>
                <w:webHidden/>
              </w:rPr>
              <w:fldChar w:fldCharType="end"/>
            </w:r>
          </w:hyperlink>
        </w:p>
        <w:p w14:paraId="74785B95" w14:textId="5C5CBFF4"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81" w:history="1">
            <w:r w:rsidRPr="00CE24E9">
              <w:rPr>
                <w:rStyle w:val="Hyperlink"/>
                <w:noProof/>
              </w:rPr>
              <w:t>Additional Vulnerabilities</w:t>
            </w:r>
            <w:r w:rsidRPr="00CE24E9">
              <w:rPr>
                <w:noProof/>
                <w:webHidden/>
              </w:rPr>
              <w:tab/>
            </w:r>
            <w:r w:rsidRPr="00CE24E9">
              <w:rPr>
                <w:noProof/>
                <w:webHidden/>
              </w:rPr>
              <w:fldChar w:fldCharType="begin"/>
            </w:r>
            <w:r w:rsidRPr="00CE24E9">
              <w:rPr>
                <w:noProof/>
                <w:webHidden/>
              </w:rPr>
              <w:instrText xml:space="preserve"> PAGEREF _Toc126146781 \h </w:instrText>
            </w:r>
            <w:r w:rsidRPr="00CE24E9">
              <w:rPr>
                <w:noProof/>
                <w:webHidden/>
              </w:rPr>
            </w:r>
            <w:r w:rsidRPr="00CE24E9">
              <w:rPr>
                <w:noProof/>
                <w:webHidden/>
              </w:rPr>
              <w:fldChar w:fldCharType="separate"/>
            </w:r>
            <w:r w:rsidRPr="00CE24E9">
              <w:rPr>
                <w:noProof/>
                <w:webHidden/>
              </w:rPr>
              <w:t>30</w:t>
            </w:r>
            <w:r w:rsidRPr="00CE24E9">
              <w:rPr>
                <w:noProof/>
                <w:webHidden/>
              </w:rPr>
              <w:fldChar w:fldCharType="end"/>
            </w:r>
          </w:hyperlink>
        </w:p>
        <w:p w14:paraId="485E4895" w14:textId="6635B6EF" w:rsidR="00176C07" w:rsidRPr="00CE24E9" w:rsidRDefault="00176C07">
          <w:pPr>
            <w:pStyle w:val="TOC3"/>
            <w:tabs>
              <w:tab w:val="right" w:leader="dot" w:pos="10196"/>
            </w:tabs>
            <w:rPr>
              <w:rFonts w:asciiTheme="minorHAnsi" w:eastAsiaTheme="minorEastAsia" w:hAnsiTheme="minorHAnsi" w:cstheme="minorBidi"/>
              <w:noProof/>
              <w:szCs w:val="22"/>
              <w:lang w:eastAsia="en-GB"/>
            </w:rPr>
          </w:pPr>
          <w:hyperlink w:anchor="_Toc126146782" w:history="1">
            <w:r w:rsidRPr="00CE24E9">
              <w:rPr>
                <w:rStyle w:val="Hyperlink"/>
                <w:noProof/>
              </w:rPr>
              <w:t>Travel and Overnight Stays (if applicable)</w:t>
            </w:r>
            <w:r w:rsidRPr="00CE24E9">
              <w:rPr>
                <w:noProof/>
                <w:webHidden/>
              </w:rPr>
              <w:tab/>
            </w:r>
            <w:r w:rsidRPr="00CE24E9">
              <w:rPr>
                <w:noProof/>
                <w:webHidden/>
              </w:rPr>
              <w:fldChar w:fldCharType="begin"/>
            </w:r>
            <w:r w:rsidRPr="00CE24E9">
              <w:rPr>
                <w:noProof/>
                <w:webHidden/>
              </w:rPr>
              <w:instrText xml:space="preserve"> PAGEREF _Toc126146782 \h </w:instrText>
            </w:r>
            <w:r w:rsidRPr="00CE24E9">
              <w:rPr>
                <w:noProof/>
                <w:webHidden/>
              </w:rPr>
            </w:r>
            <w:r w:rsidRPr="00CE24E9">
              <w:rPr>
                <w:noProof/>
                <w:webHidden/>
              </w:rPr>
              <w:fldChar w:fldCharType="separate"/>
            </w:r>
            <w:r w:rsidRPr="00CE24E9">
              <w:rPr>
                <w:noProof/>
                <w:webHidden/>
              </w:rPr>
              <w:t>30</w:t>
            </w:r>
            <w:r w:rsidRPr="00CE24E9">
              <w:rPr>
                <w:noProof/>
                <w:webHidden/>
              </w:rPr>
              <w:fldChar w:fldCharType="end"/>
            </w:r>
          </w:hyperlink>
        </w:p>
        <w:p w14:paraId="641353DE" w14:textId="7F53DD4E" w:rsidR="00176C07" w:rsidRPr="00CE24E9" w:rsidRDefault="00176C07">
          <w:pPr>
            <w:pStyle w:val="TOC1"/>
            <w:rPr>
              <w:rFonts w:asciiTheme="minorHAnsi" w:eastAsiaTheme="minorEastAsia" w:hAnsiTheme="minorHAnsi" w:cstheme="minorBidi"/>
              <w:b w:val="0"/>
              <w:szCs w:val="22"/>
              <w:lang w:eastAsia="en-GB"/>
            </w:rPr>
          </w:pPr>
          <w:hyperlink w:anchor="_Toc126146783" w:history="1">
            <w:r w:rsidRPr="00CE24E9">
              <w:rPr>
                <w:rStyle w:val="Hyperlink"/>
              </w:rPr>
              <w:t>Definitions</w:t>
            </w:r>
            <w:r w:rsidRPr="00CE24E9">
              <w:rPr>
                <w:webHidden/>
              </w:rPr>
              <w:tab/>
            </w:r>
            <w:r w:rsidRPr="00CE24E9">
              <w:rPr>
                <w:webHidden/>
              </w:rPr>
              <w:fldChar w:fldCharType="begin"/>
            </w:r>
            <w:r w:rsidRPr="00CE24E9">
              <w:rPr>
                <w:webHidden/>
              </w:rPr>
              <w:instrText xml:space="preserve"> PAGEREF _Toc126146783 \h </w:instrText>
            </w:r>
            <w:r w:rsidRPr="00CE24E9">
              <w:rPr>
                <w:webHidden/>
              </w:rPr>
            </w:r>
            <w:r w:rsidRPr="00CE24E9">
              <w:rPr>
                <w:webHidden/>
              </w:rPr>
              <w:fldChar w:fldCharType="separate"/>
            </w:r>
            <w:r w:rsidRPr="00CE24E9">
              <w:rPr>
                <w:webHidden/>
              </w:rPr>
              <w:t>31</w:t>
            </w:r>
            <w:r w:rsidRPr="00CE24E9">
              <w:rPr>
                <w:webHidden/>
              </w:rPr>
              <w:fldChar w:fldCharType="end"/>
            </w:r>
          </w:hyperlink>
        </w:p>
        <w:p w14:paraId="634FE450" w14:textId="77777777" w:rsidR="00176C07" w:rsidRPr="00CE24E9" w:rsidRDefault="0024092F" w:rsidP="00BD1120">
          <w:pPr>
            <w:pStyle w:val="TOC1"/>
          </w:pPr>
          <w:r w:rsidRPr="00CE24E9">
            <w:rPr>
              <w:bCs/>
            </w:rPr>
            <w:fldChar w:fldCharType="end"/>
          </w:r>
        </w:p>
      </w:sdtContent>
    </w:sdt>
    <w:p w14:paraId="6A783E72" w14:textId="3D0426C3" w:rsidR="0024092F" w:rsidRPr="00CE24E9" w:rsidRDefault="0024092F" w:rsidP="00BD1120">
      <w:pPr>
        <w:pStyle w:val="TOC1"/>
      </w:pPr>
      <w:r w:rsidRPr="00CE24E9">
        <w:br w:type="page"/>
      </w:r>
    </w:p>
    <w:p w14:paraId="2200928D" w14:textId="77777777" w:rsidR="00740CD8" w:rsidRPr="00CE24E9" w:rsidRDefault="00740CD8" w:rsidP="00176C07">
      <w:pPr>
        <w:pStyle w:val="Heading1"/>
      </w:pPr>
      <w:bookmarkStart w:id="9" w:name="_Toc126146707"/>
      <w:r w:rsidRPr="00CE24E9">
        <w:lastRenderedPageBreak/>
        <w:t>Introduction</w:t>
      </w:r>
      <w:bookmarkEnd w:id="9"/>
    </w:p>
    <w:p w14:paraId="0B02FDB9" w14:textId="4A1DF8DE" w:rsidR="00740CD8" w:rsidRPr="00CE24E9" w:rsidRDefault="00740CD8" w:rsidP="0024092F">
      <w:pPr>
        <w:jc w:val="both"/>
      </w:pPr>
      <w:r w:rsidRPr="00CE24E9">
        <w:t>Children (U18)</w:t>
      </w:r>
      <w:r w:rsidR="00BE7A5E" w:rsidRPr="00CE24E9">
        <w:t xml:space="preserve"> and Adults at Risk</w:t>
      </w:r>
      <w:r w:rsidRPr="00CE24E9">
        <w:t xml:space="preserve"> have a right to enjoy tennis and events, activities and competitions should be planned and provided with an emphasis on the importance of safety and well-being.  Organisers have a responsibility to take all reasonable steps to ensure that the tennis environment is as safe as possible.</w:t>
      </w:r>
    </w:p>
    <w:p w14:paraId="0CCC5529" w14:textId="77777777" w:rsidR="00740CD8" w:rsidRPr="00CE24E9" w:rsidRDefault="00740CD8" w:rsidP="0024092F">
      <w:pPr>
        <w:jc w:val="both"/>
      </w:pPr>
    </w:p>
    <w:p w14:paraId="41FD85FA" w14:textId="56F36B10" w:rsidR="005118DC" w:rsidRPr="00CE24E9" w:rsidRDefault="00740CD8" w:rsidP="005118DC">
      <w:pPr>
        <w:jc w:val="both"/>
      </w:pPr>
      <w:r w:rsidRPr="00CE24E9">
        <w:t>Although incidents of serious poor practice and abuse can arise during events, the majority of issues are usually low</w:t>
      </w:r>
      <w:r w:rsidR="005118DC" w:rsidRPr="00CE24E9">
        <w:t xml:space="preserve"> </w:t>
      </w:r>
      <w:r w:rsidRPr="00CE24E9">
        <w:t>level concerns</w:t>
      </w:r>
      <w:r w:rsidR="005118DC" w:rsidRPr="00CE24E9">
        <w:t xml:space="preserve"> which are behaviour that falls short of abuse towards a child and does not meet the allegation threshold or a referral to the Local Authority Designated Officer (LADO, England and Wales only), but which nevertheless harms or places a child at risk of harm or has a negative effect on the safety and well-being of children.</w:t>
      </w:r>
    </w:p>
    <w:p w14:paraId="04D12B34" w14:textId="77777777" w:rsidR="005118DC" w:rsidRPr="00CE24E9" w:rsidRDefault="005118DC" w:rsidP="005118DC">
      <w:pPr>
        <w:jc w:val="both"/>
      </w:pPr>
    </w:p>
    <w:p w14:paraId="1BAE08A7" w14:textId="66F81A52" w:rsidR="005118DC" w:rsidRPr="00CE24E9" w:rsidRDefault="005118DC" w:rsidP="005118DC">
      <w:pPr>
        <w:jc w:val="both"/>
      </w:pPr>
      <w:r w:rsidRPr="00CE24E9">
        <w:t xml:space="preserve">Low level concerns are not acceptable and should be reported to the event safeguarding lead who will refer the matter on to the LTA Safeguarding Team. It is critical that all </w:t>
      </w:r>
      <w:proofErr w:type="gramStart"/>
      <w:r w:rsidRPr="00CE24E9">
        <w:t>low level</w:t>
      </w:r>
      <w:proofErr w:type="gramEnd"/>
      <w:r w:rsidRPr="00CE24E9">
        <w:t xml:space="preserve"> concerns are referred to the LTA. Having one recipient of all such concerns should allow any potential patterns of concerning, problematic or inappropriate behaviour to be identified, and ensure that no information is potentially lost. </w:t>
      </w:r>
    </w:p>
    <w:p w14:paraId="35F820B7" w14:textId="77777777" w:rsidR="005118DC" w:rsidRPr="00CE24E9" w:rsidRDefault="005118DC" w:rsidP="0024092F">
      <w:pPr>
        <w:jc w:val="both"/>
      </w:pPr>
    </w:p>
    <w:p w14:paraId="75426E99" w14:textId="78823354" w:rsidR="00740CD8" w:rsidRPr="00CE24E9" w:rsidRDefault="00740CD8" w:rsidP="0024092F">
      <w:pPr>
        <w:jc w:val="both"/>
      </w:pPr>
      <w:r w:rsidRPr="00CE24E9">
        <w:t>Low</w:t>
      </w:r>
      <w:r w:rsidR="005118DC" w:rsidRPr="00CE24E9">
        <w:t xml:space="preserve"> </w:t>
      </w:r>
      <w:r w:rsidRPr="00CE24E9">
        <w:t xml:space="preserve">level concerns can escalate if not addressed and resolved properly. Organisers need to be prepared to respond sensibly and appropriately should any concerns arise.  </w:t>
      </w:r>
      <w:r w:rsidRPr="00CE24E9">
        <w:rPr>
          <w:rFonts w:cs="Arial"/>
        </w:rPr>
        <w:t xml:space="preserve">Concerns about children can come to light in a variety of ways: </w:t>
      </w:r>
    </w:p>
    <w:p w14:paraId="1099C7FD"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Observing worrying behaviour by a child or adult</w:t>
      </w:r>
    </w:p>
    <w:p w14:paraId="7699F7AB"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Someone reporting that they have seen or heard something concerning</w:t>
      </w:r>
    </w:p>
    <w:p w14:paraId="0BBF5542"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Information being shared (e.g. from the police or LTA) which indicates that an individual involved in the event may represent a risk</w:t>
      </w:r>
    </w:p>
    <w:p w14:paraId="46367B73"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Concerns coming to light during recruitment processes</w:t>
      </w:r>
    </w:p>
    <w:p w14:paraId="332AC6A4"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A child disclosing to another person about something</w:t>
      </w:r>
      <w:r w:rsidR="00163973" w:rsidRPr="00CE24E9">
        <w:rPr>
          <w:rFonts w:ascii="Arial" w:hAnsi="Arial" w:cs="Arial"/>
          <w:sz w:val="22"/>
        </w:rPr>
        <w:t xml:space="preserve"> that is worrying them</w:t>
      </w:r>
    </w:p>
    <w:p w14:paraId="0B134F95" w14:textId="77777777" w:rsidR="00740CD8" w:rsidRPr="00CE24E9" w:rsidRDefault="00740CD8" w:rsidP="0024092F">
      <w:pPr>
        <w:jc w:val="both"/>
      </w:pPr>
    </w:p>
    <w:p w14:paraId="7EE0BDF9" w14:textId="77777777" w:rsidR="00740CD8" w:rsidRPr="00CE24E9" w:rsidRDefault="00740CD8" w:rsidP="0024092F">
      <w:pPr>
        <w:jc w:val="both"/>
      </w:pPr>
      <w:r w:rsidRPr="00CE24E9">
        <w:t xml:space="preserve">The principles </w:t>
      </w:r>
      <w:r w:rsidR="005040A5" w:rsidRPr="00CE24E9">
        <w:t xml:space="preserve">and learning in </w:t>
      </w:r>
      <w:r w:rsidRPr="00CE24E9">
        <w:t>this</w:t>
      </w:r>
      <w:r w:rsidR="00352C8C" w:rsidRPr="00CE24E9">
        <w:t xml:space="preserve"> best practice</w:t>
      </w:r>
      <w:r w:rsidRPr="00CE24E9">
        <w:t xml:space="preserve"> guidance </w:t>
      </w:r>
      <w:r w:rsidR="005040A5" w:rsidRPr="00CE24E9">
        <w:t xml:space="preserve">can be applied </w:t>
      </w:r>
      <w:r w:rsidRPr="00CE24E9">
        <w:t>to</w:t>
      </w:r>
      <w:r w:rsidR="005040A5" w:rsidRPr="00CE24E9">
        <w:t xml:space="preserve"> all types of tennis events.</w:t>
      </w:r>
    </w:p>
    <w:p w14:paraId="0EE4F82A" w14:textId="77777777" w:rsidR="005040A5" w:rsidRPr="00CE24E9" w:rsidRDefault="005040A5" w:rsidP="0024092F">
      <w:pPr>
        <w:jc w:val="both"/>
      </w:pPr>
    </w:p>
    <w:p w14:paraId="01111CBB" w14:textId="77777777" w:rsidR="009427BE" w:rsidRPr="00CE24E9" w:rsidRDefault="009427BE" w:rsidP="0024092F">
      <w:pPr>
        <w:jc w:val="both"/>
      </w:pPr>
    </w:p>
    <w:p w14:paraId="0887F1A0" w14:textId="77777777" w:rsidR="00A21026" w:rsidRPr="00CE24E9" w:rsidRDefault="00A21026" w:rsidP="0024092F">
      <w:pPr>
        <w:jc w:val="both"/>
      </w:pPr>
    </w:p>
    <w:p w14:paraId="624D49BC" w14:textId="77777777" w:rsidR="00A21026" w:rsidRPr="00CE24E9" w:rsidRDefault="00A21026" w:rsidP="0024092F">
      <w:pPr>
        <w:spacing w:line="240" w:lineRule="auto"/>
        <w:jc w:val="both"/>
      </w:pPr>
      <w:r w:rsidRPr="00CE24E9">
        <w:br w:type="page"/>
      </w:r>
    </w:p>
    <w:p w14:paraId="4A12A8FF" w14:textId="77777777" w:rsidR="00F423EC" w:rsidRPr="00CE24E9" w:rsidRDefault="00F423EC" w:rsidP="00176C07">
      <w:pPr>
        <w:pStyle w:val="LTAChapterHeading"/>
      </w:pPr>
      <w:r w:rsidRPr="00CE24E9">
        <w:lastRenderedPageBreak/>
        <w:t>Section A: Basics</w:t>
      </w:r>
    </w:p>
    <w:p w14:paraId="48EA0BD0" w14:textId="77777777" w:rsidR="00C02AB3" w:rsidRPr="00CE24E9" w:rsidRDefault="00C13415" w:rsidP="00176C07">
      <w:pPr>
        <w:pStyle w:val="Heading2"/>
      </w:pPr>
      <w:bookmarkStart w:id="10" w:name="_Toc126146708"/>
      <w:r w:rsidRPr="00CE24E9">
        <w:t>Key roles at events</w:t>
      </w:r>
      <w:bookmarkEnd w:id="10"/>
    </w:p>
    <w:p w14:paraId="55D407D9" w14:textId="77777777" w:rsidR="00C02AB3" w:rsidRPr="00CE24E9" w:rsidRDefault="00C02AB3" w:rsidP="0024092F">
      <w:pPr>
        <w:pStyle w:val="Heading3"/>
        <w:jc w:val="both"/>
        <w:rPr>
          <w:lang w:eastAsia="en-US"/>
        </w:rPr>
      </w:pPr>
      <w:bookmarkStart w:id="11" w:name="_Toc126146709"/>
      <w:r w:rsidRPr="00CE24E9">
        <w:rPr>
          <w:lang w:eastAsia="en-US"/>
        </w:rPr>
        <w:t xml:space="preserve">Event </w:t>
      </w:r>
      <w:r w:rsidR="00601886" w:rsidRPr="00CE24E9">
        <w:rPr>
          <w:lang w:eastAsia="en-US"/>
        </w:rPr>
        <w:t>O</w:t>
      </w:r>
      <w:r w:rsidRPr="00CE24E9">
        <w:rPr>
          <w:lang w:eastAsia="en-US"/>
        </w:rPr>
        <w:t>rganiser</w:t>
      </w:r>
      <w:bookmarkEnd w:id="11"/>
      <w:r w:rsidRPr="00CE24E9">
        <w:rPr>
          <w:lang w:eastAsia="en-US"/>
        </w:rPr>
        <w:t xml:space="preserve"> </w:t>
      </w:r>
    </w:p>
    <w:p w14:paraId="423DEF24" w14:textId="77777777" w:rsidR="00C02AB3" w:rsidRPr="00CE24E9" w:rsidRDefault="00C02AB3" w:rsidP="0024092F">
      <w:pPr>
        <w:jc w:val="both"/>
      </w:pPr>
      <w:r w:rsidRPr="00CE24E9">
        <w:t xml:space="preserve">This is the person assigned responsibility for organising and overall running of the event. </w:t>
      </w:r>
    </w:p>
    <w:p w14:paraId="5D0C13B7" w14:textId="77777777" w:rsidR="00C02AB3" w:rsidRPr="00CE24E9" w:rsidRDefault="00C02AB3" w:rsidP="0024092F">
      <w:pPr>
        <w:jc w:val="both"/>
      </w:pPr>
    </w:p>
    <w:p w14:paraId="335D32F1" w14:textId="333D5D2D" w:rsidR="00C02AB3" w:rsidRPr="00CE24E9" w:rsidRDefault="00C02AB3" w:rsidP="0024092F">
      <w:pPr>
        <w:jc w:val="both"/>
      </w:pPr>
      <w:r w:rsidRPr="00CE24E9">
        <w:t xml:space="preserve">Within a tennis </w:t>
      </w:r>
      <w:r w:rsidR="00DD59DA" w:rsidRPr="00CE24E9">
        <w:t>venue</w:t>
      </w:r>
      <w:r w:rsidRPr="00CE24E9">
        <w:t xml:space="preserve">, this person may be someone from the committee, </w:t>
      </w:r>
      <w:r w:rsidR="00DD59DA" w:rsidRPr="00CE24E9">
        <w:t>venue</w:t>
      </w:r>
      <w:r w:rsidRPr="00CE24E9">
        <w:t xml:space="preserve"> management or head coach. This person should have undertaken at least basic safeguarding awareness training. </w:t>
      </w:r>
    </w:p>
    <w:p w14:paraId="19780AC4" w14:textId="77777777" w:rsidR="00C02AB3" w:rsidRPr="00CE24E9" w:rsidRDefault="00C02AB3" w:rsidP="0024092F">
      <w:pPr>
        <w:jc w:val="both"/>
      </w:pPr>
      <w:r w:rsidRPr="00CE24E9">
        <w:t xml:space="preserve">Responsibilities include: </w:t>
      </w:r>
    </w:p>
    <w:p w14:paraId="2D41B20F"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being ultimately responsible for safeguarding, health and safety matters, and the duty of care towards participants and the event staff team </w:t>
      </w:r>
    </w:p>
    <w:p w14:paraId="4C58AD69"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appointing a suitable person to take on lead safeguarding responsibilities for the event </w:t>
      </w:r>
    </w:p>
    <w:p w14:paraId="01016552"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in partnership with the event safeguarding lead, ensuring that an event safeguarding plan</w:t>
      </w:r>
      <w:r w:rsidR="009427BE" w:rsidRPr="00CE24E9">
        <w:rPr>
          <w:rFonts w:ascii="Arial" w:hAnsi="Arial" w:cs="Arial"/>
          <w:sz w:val="22"/>
        </w:rPr>
        <w:t xml:space="preserve"> (see below)</w:t>
      </w:r>
      <w:r w:rsidRPr="00CE24E9">
        <w:rPr>
          <w:rFonts w:ascii="Arial" w:hAnsi="Arial" w:cs="Arial"/>
          <w:sz w:val="22"/>
        </w:rPr>
        <w:t xml:space="preserve"> is developed, promoted and effectively implemented; where this constitutes existing organisational policies and procedures, ensuring that all aspects of the event are adequately addressed </w:t>
      </w:r>
    </w:p>
    <w:p w14:paraId="2D98BBE7"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undertaking or delegating a pre-event risk assessment, including site facilities</w:t>
      </w:r>
    </w:p>
    <w:p w14:paraId="576D60D6"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ensuring planning includes:</w:t>
      </w:r>
    </w:p>
    <w:p w14:paraId="1A28E7DF"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staffing levels and safe recruitment</w:t>
      </w:r>
    </w:p>
    <w:p w14:paraId="2E540405"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medical/first-aid provision</w:t>
      </w:r>
    </w:p>
    <w:p w14:paraId="682AFB85"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details for local medical, police and children’s social care/social services</w:t>
      </w:r>
    </w:p>
    <w:p w14:paraId="54001700"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registration and consents arrangements</w:t>
      </w:r>
    </w:p>
    <w:p w14:paraId="227F343E"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sign up to codes of conduct for participants and event staff.</w:t>
      </w:r>
    </w:p>
    <w:p w14:paraId="0503EED1" w14:textId="77777777" w:rsidR="00C02AB3" w:rsidRPr="00CE24E9" w:rsidRDefault="00C02AB3" w:rsidP="0024092F">
      <w:pPr>
        <w:jc w:val="both"/>
      </w:pPr>
    </w:p>
    <w:p w14:paraId="02ED7590" w14:textId="77777777" w:rsidR="005040A5" w:rsidRPr="00CE24E9" w:rsidRDefault="00C02AB3" w:rsidP="0024092F">
      <w:pPr>
        <w:pStyle w:val="Heading3"/>
        <w:jc w:val="both"/>
      </w:pPr>
      <w:bookmarkStart w:id="12" w:name="_Toc126146710"/>
      <w:r w:rsidRPr="00CE24E9">
        <w:t>L</w:t>
      </w:r>
      <w:r w:rsidR="005040A5" w:rsidRPr="00CE24E9">
        <w:t>ead for safeguarding at the event</w:t>
      </w:r>
      <w:bookmarkEnd w:id="12"/>
      <w:r w:rsidR="005040A5" w:rsidRPr="00CE24E9">
        <w:t xml:space="preserve"> </w:t>
      </w:r>
    </w:p>
    <w:p w14:paraId="6AC3BA2D" w14:textId="793A9212" w:rsidR="00C02AB3" w:rsidRPr="00CE24E9" w:rsidRDefault="00C02AB3" w:rsidP="0024092F">
      <w:pPr>
        <w:jc w:val="both"/>
      </w:pPr>
      <w:r w:rsidRPr="00CE24E9">
        <w:t xml:space="preserve">This is the person with lead responsibility for safeguarding. Within a </w:t>
      </w:r>
      <w:r w:rsidR="00DD59DA" w:rsidRPr="00CE24E9">
        <w:t>venue</w:t>
      </w:r>
      <w:r w:rsidRPr="00CE24E9">
        <w:t xml:space="preserve"> this is likely to be the existing designated safeguarding person, e.g. the </w:t>
      </w:r>
      <w:r w:rsidR="00DD59DA" w:rsidRPr="00CE24E9">
        <w:t>venue</w:t>
      </w:r>
      <w:r w:rsidRPr="00CE24E9">
        <w:t xml:space="preserve"> welfare or safeguarding officer. </w:t>
      </w:r>
      <w:r w:rsidR="007B6AE8" w:rsidRPr="00CE24E9">
        <w:t xml:space="preserve">At an LTA </w:t>
      </w:r>
      <w:r w:rsidR="00CA25A9" w:rsidRPr="00CE24E9">
        <w:t>Approved C</w:t>
      </w:r>
      <w:r w:rsidR="007B6AE8" w:rsidRPr="00CE24E9">
        <w:t xml:space="preserve">ompetition, this person will be the Referee or Tournament Director. </w:t>
      </w:r>
      <w:r w:rsidRPr="00CE24E9">
        <w:t xml:space="preserve">This person should have undertaken at least basic safeguarding awareness training. </w:t>
      </w:r>
    </w:p>
    <w:p w14:paraId="71CA3846" w14:textId="77777777" w:rsidR="00A21026" w:rsidRPr="00CE24E9" w:rsidRDefault="00A21026" w:rsidP="0024092F">
      <w:pPr>
        <w:jc w:val="both"/>
      </w:pPr>
    </w:p>
    <w:p w14:paraId="75DDC3CC" w14:textId="77777777" w:rsidR="00C02AB3" w:rsidRPr="00CE24E9" w:rsidRDefault="00C02AB3" w:rsidP="0024092F">
      <w:pPr>
        <w:jc w:val="both"/>
      </w:pPr>
      <w:r w:rsidRPr="00CE24E9">
        <w:t xml:space="preserve">Responsibilities include: </w:t>
      </w:r>
    </w:p>
    <w:p w14:paraId="57AD5860"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being responsible for safeguarding participants and other young people at the event </w:t>
      </w:r>
    </w:p>
    <w:p w14:paraId="3024510A"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developing, promoting and implementing the event safeguarding plan </w:t>
      </w:r>
    </w:p>
    <w:p w14:paraId="7C45B144"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undertaking a pre-event risk assessment, including site facilities </w:t>
      </w:r>
    </w:p>
    <w:p w14:paraId="18AE663B"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receiving, responding to and managing any safeguarding issues that arise at or following the event </w:t>
      </w:r>
    </w:p>
    <w:p w14:paraId="7594A7E4" w14:textId="77777777" w:rsidR="00721D65" w:rsidRPr="00CE24E9" w:rsidRDefault="00721D65" w:rsidP="005A2D30">
      <w:pPr>
        <w:pStyle w:val="ListParagraph"/>
        <w:numPr>
          <w:ilvl w:val="0"/>
          <w:numId w:val="13"/>
        </w:numPr>
        <w:jc w:val="both"/>
        <w:rPr>
          <w:rFonts w:ascii="Arial" w:hAnsi="Arial" w:cs="Arial"/>
          <w:sz w:val="22"/>
        </w:rPr>
      </w:pPr>
      <w:r w:rsidRPr="00CE24E9">
        <w:rPr>
          <w:rFonts w:ascii="Arial" w:hAnsi="Arial" w:cs="Arial"/>
          <w:sz w:val="22"/>
        </w:rPr>
        <w:t>Reporting any concerns to the relevant authorities and LTA Safeguarding team</w:t>
      </w:r>
    </w:p>
    <w:p w14:paraId="62F9DA73"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ensuring that all event staff and volunteers understand their safeguarding responsibilities and know how to respond if concerns or allegations arise at the event </w:t>
      </w:r>
    </w:p>
    <w:p w14:paraId="263E5B1A"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providing pre-event safeguarding training/briefings for staff and volunteers </w:t>
      </w:r>
    </w:p>
    <w:p w14:paraId="4139A872"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ensuring that all parental registration, consents and medical information have been received before the event </w:t>
      </w:r>
    </w:p>
    <w:p w14:paraId="5BFFF980"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if relevant, ensuring an appropriate event level of security at the venue to prevent both unauthorised persons gaining access and participants going missing </w:t>
      </w:r>
    </w:p>
    <w:p w14:paraId="06138669"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ensure that all participants, staff and volunteers have signed up to the relevant codes of conduct and principles of participation (linked to the appropriate complaints/disciplinary procedure) </w:t>
      </w:r>
    </w:p>
    <w:p w14:paraId="361814A1" w14:textId="77777777" w:rsidR="005040A5"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having contact numbers for local statutory services (including medical, social care and police numbers</w:t>
      </w:r>
      <w:r w:rsidR="007B6AE8" w:rsidRPr="00CE24E9">
        <w:rPr>
          <w:rFonts w:ascii="Arial" w:hAnsi="Arial" w:cs="Arial"/>
          <w:sz w:val="22"/>
        </w:rPr>
        <w:t xml:space="preserve"> – these can be found on your local authority/police website</w:t>
      </w:r>
      <w:r w:rsidRPr="00CE24E9">
        <w:rPr>
          <w:rFonts w:ascii="Arial" w:hAnsi="Arial" w:cs="Arial"/>
          <w:sz w:val="22"/>
        </w:rPr>
        <w:t xml:space="preserve">), </w:t>
      </w:r>
      <w:r w:rsidR="00A21026" w:rsidRPr="00CE24E9">
        <w:rPr>
          <w:rFonts w:ascii="Arial" w:hAnsi="Arial" w:cs="Arial"/>
          <w:sz w:val="22"/>
        </w:rPr>
        <w:t>LTA Safeguarding Team</w:t>
      </w:r>
      <w:r w:rsidRPr="00CE24E9">
        <w:rPr>
          <w:rFonts w:ascii="Arial" w:hAnsi="Arial" w:cs="Arial"/>
          <w:sz w:val="22"/>
        </w:rPr>
        <w:t>, and for the local authority desig</w:t>
      </w:r>
      <w:r w:rsidR="00A21026" w:rsidRPr="00CE24E9">
        <w:rPr>
          <w:rFonts w:ascii="Arial" w:hAnsi="Arial" w:cs="Arial"/>
          <w:sz w:val="22"/>
        </w:rPr>
        <w:t>nated officer (LADO) in England</w:t>
      </w:r>
    </w:p>
    <w:p w14:paraId="54DC3DF4" w14:textId="77777777" w:rsidR="00A21026" w:rsidRPr="00CE24E9" w:rsidRDefault="00A21026" w:rsidP="0024092F">
      <w:pPr>
        <w:jc w:val="both"/>
        <w:rPr>
          <w:rFonts w:cs="Arial"/>
        </w:rPr>
      </w:pPr>
    </w:p>
    <w:p w14:paraId="20418ED6" w14:textId="77777777" w:rsidR="00A21026" w:rsidRPr="00CE24E9" w:rsidRDefault="00A21026" w:rsidP="0024092F">
      <w:pPr>
        <w:pStyle w:val="Heading3"/>
        <w:jc w:val="both"/>
        <w:rPr>
          <w:lang w:eastAsia="en-US"/>
        </w:rPr>
      </w:pPr>
      <w:bookmarkStart w:id="13" w:name="_Toc126146711"/>
      <w:r w:rsidRPr="00CE24E9">
        <w:rPr>
          <w:lang w:eastAsia="en-US"/>
        </w:rPr>
        <w:t>Other event staff, coaches and volunteers</w:t>
      </w:r>
      <w:bookmarkEnd w:id="13"/>
      <w:r w:rsidRPr="00CE24E9">
        <w:rPr>
          <w:lang w:eastAsia="en-US"/>
        </w:rPr>
        <w:t xml:space="preserve"> </w:t>
      </w:r>
    </w:p>
    <w:p w14:paraId="0E116F61" w14:textId="77777777" w:rsidR="00A21026" w:rsidRPr="00CE24E9" w:rsidRDefault="00A21026" w:rsidP="0024092F">
      <w:pPr>
        <w:jc w:val="both"/>
      </w:pPr>
      <w:r w:rsidRPr="00CE24E9">
        <w:t xml:space="preserve">Staff and volunteers should have: </w:t>
      </w:r>
    </w:p>
    <w:p w14:paraId="4DEA823A" w14:textId="77777777" w:rsidR="007B6AE8" w:rsidRPr="00CE24E9" w:rsidRDefault="007B6AE8" w:rsidP="005A2D30">
      <w:pPr>
        <w:pStyle w:val="ListParagraph"/>
        <w:numPr>
          <w:ilvl w:val="0"/>
          <w:numId w:val="13"/>
        </w:numPr>
        <w:jc w:val="both"/>
        <w:rPr>
          <w:rFonts w:ascii="Arial" w:hAnsi="Arial" w:cs="Arial"/>
          <w:sz w:val="22"/>
        </w:rPr>
      </w:pPr>
      <w:r w:rsidRPr="00CE24E9">
        <w:rPr>
          <w:rFonts w:ascii="Arial" w:hAnsi="Arial" w:cs="Arial"/>
          <w:sz w:val="22"/>
        </w:rPr>
        <w:t xml:space="preserve">completed as a minimum the LTA online safeguarding training </w:t>
      </w:r>
    </w:p>
    <w:p w14:paraId="3892C86F" w14:textId="77777777" w:rsidR="00A21026" w:rsidRPr="00CE24E9" w:rsidRDefault="00A21026" w:rsidP="005A2D30">
      <w:pPr>
        <w:pStyle w:val="ListParagraph"/>
        <w:numPr>
          <w:ilvl w:val="0"/>
          <w:numId w:val="13"/>
        </w:numPr>
        <w:jc w:val="both"/>
        <w:rPr>
          <w:rFonts w:ascii="Arial" w:hAnsi="Arial" w:cs="Arial"/>
          <w:sz w:val="22"/>
        </w:rPr>
      </w:pPr>
      <w:r w:rsidRPr="00CE24E9">
        <w:rPr>
          <w:rFonts w:ascii="Arial" w:hAnsi="Arial" w:cs="Arial"/>
          <w:sz w:val="22"/>
        </w:rPr>
        <w:lastRenderedPageBreak/>
        <w:t xml:space="preserve">understood their safeguarding responsibilities and what to do in the event of a safeguarding concern arising </w:t>
      </w:r>
    </w:p>
    <w:p w14:paraId="72200A3C" w14:textId="77777777" w:rsidR="00A21026" w:rsidRPr="00CE24E9" w:rsidRDefault="00A21026" w:rsidP="005A2D30">
      <w:pPr>
        <w:pStyle w:val="ListParagraph"/>
        <w:numPr>
          <w:ilvl w:val="0"/>
          <w:numId w:val="13"/>
        </w:numPr>
        <w:jc w:val="both"/>
        <w:rPr>
          <w:rFonts w:ascii="Arial" w:hAnsi="Arial" w:cs="Arial"/>
          <w:sz w:val="22"/>
        </w:rPr>
      </w:pPr>
      <w:r w:rsidRPr="00CE24E9">
        <w:rPr>
          <w:rFonts w:ascii="Arial" w:hAnsi="Arial" w:cs="Arial"/>
          <w:sz w:val="22"/>
        </w:rPr>
        <w:t xml:space="preserve">familiarised themselves with the event safeguarding plan and appropriate lines of communication </w:t>
      </w:r>
    </w:p>
    <w:p w14:paraId="52359DAD" w14:textId="77777777" w:rsidR="00A21026" w:rsidRPr="00CE24E9" w:rsidRDefault="00A21026" w:rsidP="005A2D30">
      <w:pPr>
        <w:pStyle w:val="ListParagraph"/>
        <w:numPr>
          <w:ilvl w:val="0"/>
          <w:numId w:val="13"/>
        </w:numPr>
        <w:jc w:val="both"/>
      </w:pPr>
      <w:r w:rsidRPr="00CE24E9">
        <w:rPr>
          <w:rFonts w:ascii="Arial" w:hAnsi="Arial" w:cs="Arial"/>
          <w:sz w:val="22"/>
        </w:rPr>
        <w:t>read and signed up to the relevant event code of conduct</w:t>
      </w:r>
    </w:p>
    <w:p w14:paraId="6DEED5AE" w14:textId="77777777" w:rsidR="00BE7A5E" w:rsidRPr="00CE24E9" w:rsidRDefault="00BE7A5E" w:rsidP="005A2D30">
      <w:pPr>
        <w:pStyle w:val="ListParagraph"/>
        <w:numPr>
          <w:ilvl w:val="0"/>
          <w:numId w:val="13"/>
        </w:numPr>
        <w:jc w:val="both"/>
      </w:pPr>
      <w:r w:rsidRPr="00CE24E9">
        <w:rPr>
          <w:rFonts w:ascii="Arial" w:hAnsi="Arial" w:cs="Arial"/>
          <w:sz w:val="22"/>
        </w:rPr>
        <w:t>completed a satisfactory criminal records check (where needed)</w:t>
      </w:r>
    </w:p>
    <w:p w14:paraId="04079A14" w14:textId="77777777" w:rsidR="009427BE" w:rsidRPr="00CE24E9" w:rsidRDefault="009427BE" w:rsidP="00176C07">
      <w:pPr>
        <w:pStyle w:val="Heading2"/>
      </w:pPr>
      <w:bookmarkStart w:id="14" w:name="_Toc126146712"/>
      <w:r w:rsidRPr="00CE24E9">
        <w:t>Creating a safeguarding plan</w:t>
      </w:r>
      <w:bookmarkEnd w:id="14"/>
    </w:p>
    <w:p w14:paraId="32AEAE8F" w14:textId="77777777" w:rsidR="009427BE" w:rsidRPr="00CE24E9" w:rsidRDefault="009427BE" w:rsidP="0024092F">
      <w:pPr>
        <w:jc w:val="both"/>
      </w:pPr>
      <w:r w:rsidRPr="00CE24E9">
        <w:t xml:space="preserve">The event safeguarding plan outlines the safeguarding guidance for the event. It draws together a wide range of safeguarding information into one document or folder. </w:t>
      </w:r>
    </w:p>
    <w:p w14:paraId="726B6DC0" w14:textId="77777777" w:rsidR="009427BE" w:rsidRPr="00CE24E9" w:rsidRDefault="009427BE" w:rsidP="0024092F">
      <w:pPr>
        <w:jc w:val="both"/>
      </w:pPr>
    </w:p>
    <w:p w14:paraId="1E5E5BBC" w14:textId="51F45D31" w:rsidR="009427BE" w:rsidRPr="00CE24E9" w:rsidRDefault="009427BE" w:rsidP="0024092F">
      <w:pPr>
        <w:jc w:val="both"/>
      </w:pPr>
      <w:r w:rsidRPr="00CE24E9">
        <w:t>For smaller events</w:t>
      </w:r>
      <w:r w:rsidR="00BE7A5E" w:rsidRPr="00CE24E9">
        <w:t xml:space="preserve"> (such as internal </w:t>
      </w:r>
      <w:r w:rsidR="00DD59DA" w:rsidRPr="00CE24E9">
        <w:t>venue</w:t>
      </w:r>
      <w:r w:rsidR="00BE7A5E" w:rsidRPr="00CE24E9">
        <w:t xml:space="preserve"> run competitions or events with less than 20 competitors)</w:t>
      </w:r>
      <w:r w:rsidRPr="00CE24E9">
        <w:t xml:space="preserve">, the event safeguarding plan may comprise the relevant </w:t>
      </w:r>
      <w:r w:rsidR="00DD59DA" w:rsidRPr="00CE24E9">
        <w:t>venue</w:t>
      </w:r>
      <w:r w:rsidRPr="00CE24E9">
        <w:t xml:space="preserve">/organisation safeguarding documents (such as the safeguarding policy, codes of conduct etc), which are collated and checked to ensure they meet the event requirements. </w:t>
      </w:r>
    </w:p>
    <w:p w14:paraId="24F1EDE0" w14:textId="77777777" w:rsidR="009427BE" w:rsidRPr="00CE24E9" w:rsidRDefault="009427BE" w:rsidP="0024092F">
      <w:pPr>
        <w:jc w:val="both"/>
      </w:pPr>
    </w:p>
    <w:p w14:paraId="703F7527" w14:textId="6DDE8289" w:rsidR="009427BE" w:rsidRPr="00CE24E9" w:rsidRDefault="009427BE" w:rsidP="0024092F">
      <w:pPr>
        <w:jc w:val="both"/>
      </w:pPr>
      <w:r w:rsidRPr="00CE24E9">
        <w:t xml:space="preserve">At larger events which involve more than one </w:t>
      </w:r>
      <w:r w:rsidR="00DD59DA" w:rsidRPr="00CE24E9">
        <w:t>venue</w:t>
      </w:r>
      <w:r w:rsidRPr="00CE24E9">
        <w:t xml:space="preserve">, we recommend creating a specific event safeguarding plan, which sets the minimum operating standards for all participating individuals and </w:t>
      </w:r>
      <w:r w:rsidR="00DD59DA" w:rsidRPr="00CE24E9">
        <w:t>venue</w:t>
      </w:r>
      <w:r w:rsidRPr="00CE24E9">
        <w:t xml:space="preserve">s/organisations. Participating groups, </w:t>
      </w:r>
      <w:r w:rsidR="00DD59DA" w:rsidRPr="00CE24E9">
        <w:t>venue</w:t>
      </w:r>
      <w:r w:rsidRPr="00CE24E9">
        <w:t xml:space="preserve">s, organisations or teams should sign an agreement confirming their understanding of and compliance with these safeguarding requirements. The plan will also reflect event organisers’ responsibilities to take immediate action and for ensuring communication (e.g. with the LTA, police or local authority) should an incident arise. </w:t>
      </w:r>
    </w:p>
    <w:p w14:paraId="4D7E3DA5" w14:textId="77777777" w:rsidR="009427BE" w:rsidRPr="00CE24E9" w:rsidRDefault="009427BE" w:rsidP="0024092F">
      <w:pPr>
        <w:jc w:val="both"/>
      </w:pPr>
    </w:p>
    <w:p w14:paraId="7F0FD31B" w14:textId="77777777" w:rsidR="009427BE" w:rsidRPr="00CE24E9" w:rsidRDefault="009427BE" w:rsidP="0024092F">
      <w:pPr>
        <w:jc w:val="both"/>
      </w:pPr>
      <w:r w:rsidRPr="00CE24E9">
        <w:t xml:space="preserve">Preparation for an event may take months of planning and it is important that organisers fully incorporate safeguarding throughout this process. All staff and volunteers are expected to read, understand and implement the requirements set out in the event safeguarding plan. </w:t>
      </w:r>
    </w:p>
    <w:p w14:paraId="1D22AFCB" w14:textId="77777777" w:rsidR="009427BE" w:rsidRPr="00CE24E9" w:rsidRDefault="009427BE" w:rsidP="0024092F">
      <w:pPr>
        <w:jc w:val="both"/>
      </w:pPr>
    </w:p>
    <w:p w14:paraId="56BEB152" w14:textId="77777777" w:rsidR="009427BE" w:rsidRPr="00CE24E9" w:rsidRDefault="009427BE" w:rsidP="0024092F">
      <w:pPr>
        <w:jc w:val="both"/>
      </w:pPr>
      <w:r w:rsidRPr="00CE24E9">
        <w:t xml:space="preserve">All safeguarding plans aim to: </w:t>
      </w:r>
    </w:p>
    <w:p w14:paraId="6CA587EE" w14:textId="77777777" w:rsidR="009427BE" w:rsidRPr="00CE24E9" w:rsidRDefault="009427BE" w:rsidP="005A2D30">
      <w:pPr>
        <w:pStyle w:val="ListParagraph"/>
        <w:numPr>
          <w:ilvl w:val="0"/>
          <w:numId w:val="21"/>
        </w:numPr>
        <w:jc w:val="both"/>
        <w:rPr>
          <w:rFonts w:ascii="Arial" w:hAnsi="Arial" w:cs="Arial"/>
          <w:sz w:val="22"/>
          <w:szCs w:val="22"/>
        </w:rPr>
      </w:pPr>
      <w:r w:rsidRPr="00CE24E9">
        <w:rPr>
          <w:rFonts w:ascii="Arial" w:hAnsi="Arial" w:cs="Arial"/>
          <w:sz w:val="22"/>
          <w:szCs w:val="22"/>
        </w:rPr>
        <w:t xml:space="preserve">minimise the risk to </w:t>
      </w:r>
      <w:r w:rsidR="00081962" w:rsidRPr="00CE24E9">
        <w:rPr>
          <w:rFonts w:ascii="Arial" w:hAnsi="Arial" w:cs="Arial"/>
          <w:sz w:val="22"/>
          <w:szCs w:val="22"/>
        </w:rPr>
        <w:t xml:space="preserve">players </w:t>
      </w:r>
      <w:r w:rsidRPr="00CE24E9">
        <w:rPr>
          <w:rFonts w:ascii="Arial" w:hAnsi="Arial" w:cs="Arial"/>
          <w:sz w:val="22"/>
          <w:szCs w:val="22"/>
        </w:rPr>
        <w:t>and team staff</w:t>
      </w:r>
    </w:p>
    <w:p w14:paraId="255C99F1" w14:textId="77777777" w:rsidR="009427BE" w:rsidRPr="00CE24E9" w:rsidRDefault="009427BE" w:rsidP="005A2D30">
      <w:pPr>
        <w:pStyle w:val="ListParagraph"/>
        <w:numPr>
          <w:ilvl w:val="0"/>
          <w:numId w:val="21"/>
        </w:numPr>
        <w:jc w:val="both"/>
        <w:rPr>
          <w:rFonts w:ascii="Arial" w:hAnsi="Arial" w:cs="Arial"/>
          <w:sz w:val="22"/>
          <w:szCs w:val="22"/>
        </w:rPr>
      </w:pPr>
      <w:r w:rsidRPr="00CE24E9">
        <w:rPr>
          <w:rFonts w:ascii="Arial" w:hAnsi="Arial" w:cs="Arial"/>
          <w:sz w:val="22"/>
          <w:szCs w:val="22"/>
        </w:rPr>
        <w:t>encourage the enjoyment of all involved</w:t>
      </w:r>
    </w:p>
    <w:p w14:paraId="29BAD66E" w14:textId="77777777" w:rsidR="00CA25A9" w:rsidRPr="00CE24E9" w:rsidRDefault="009427BE" w:rsidP="005A2D30">
      <w:pPr>
        <w:pStyle w:val="ListParagraph"/>
        <w:numPr>
          <w:ilvl w:val="0"/>
          <w:numId w:val="21"/>
        </w:numPr>
        <w:jc w:val="both"/>
      </w:pPr>
      <w:r w:rsidRPr="00CE24E9">
        <w:rPr>
          <w:rFonts w:ascii="Arial" w:hAnsi="Arial" w:cs="Arial"/>
          <w:sz w:val="22"/>
          <w:szCs w:val="22"/>
        </w:rPr>
        <w:t>maximise the opportunity for children and young people to participate to the best of their ability.</w:t>
      </w:r>
    </w:p>
    <w:p w14:paraId="17D185AE" w14:textId="77777777" w:rsidR="005040A5" w:rsidRPr="00CE24E9" w:rsidRDefault="005040A5" w:rsidP="00176C07">
      <w:pPr>
        <w:pStyle w:val="Heading2"/>
      </w:pPr>
      <w:bookmarkStart w:id="15" w:name="_Toc126146713"/>
      <w:r w:rsidRPr="00CE24E9">
        <w:t>Safeguarding policy and procedures</w:t>
      </w:r>
      <w:bookmarkEnd w:id="15"/>
      <w:r w:rsidRPr="00CE24E9">
        <w:t xml:space="preserve"> </w:t>
      </w:r>
    </w:p>
    <w:p w14:paraId="5C0216C9" w14:textId="77777777" w:rsidR="005040A5" w:rsidRPr="00CE24E9" w:rsidRDefault="005040A5" w:rsidP="0024092F">
      <w:pPr>
        <w:jc w:val="both"/>
      </w:pPr>
      <w:r w:rsidRPr="00CE24E9">
        <w:t xml:space="preserve">Any organisation providing activities for children (or vulnerable adults) should have a safeguarding policy and procedures in place. A policy sets out the organisers’ commitment to keeping children, young people and vulnerable young adults safe, and how, in broad terms, they will do so. </w:t>
      </w:r>
    </w:p>
    <w:p w14:paraId="57310E29" w14:textId="77777777" w:rsidR="005040A5" w:rsidRPr="00CE24E9" w:rsidRDefault="005040A5" w:rsidP="0024092F">
      <w:pPr>
        <w:jc w:val="both"/>
      </w:pPr>
    </w:p>
    <w:p w14:paraId="0FF91F60" w14:textId="77777777" w:rsidR="005040A5" w:rsidRPr="00CE24E9" w:rsidRDefault="005040A5" w:rsidP="0024092F">
      <w:pPr>
        <w:jc w:val="both"/>
      </w:pPr>
      <w:r w:rsidRPr="00CE24E9">
        <w:t>The event safeguarding plan describes how this policy and procedures will operate in the context of the specific event.</w:t>
      </w:r>
    </w:p>
    <w:p w14:paraId="63356F9A" w14:textId="77777777" w:rsidR="005040A5" w:rsidRPr="00CE24E9" w:rsidRDefault="005040A5" w:rsidP="0024092F">
      <w:pPr>
        <w:jc w:val="both"/>
      </w:pPr>
    </w:p>
    <w:p w14:paraId="14075CF6" w14:textId="77777777" w:rsidR="005040A5" w:rsidRPr="00CE24E9" w:rsidRDefault="005040A5" w:rsidP="0024092F">
      <w:pPr>
        <w:jc w:val="both"/>
      </w:pPr>
      <w:r w:rsidRPr="00CE24E9">
        <w:t xml:space="preserve">Tennis venues and county associations should ensure that their policy and procedures link to and comply with requirements of LTA. </w:t>
      </w:r>
    </w:p>
    <w:p w14:paraId="79860010" w14:textId="77777777" w:rsidR="005040A5" w:rsidRPr="00CE24E9" w:rsidRDefault="005040A5" w:rsidP="0024092F">
      <w:pPr>
        <w:jc w:val="both"/>
      </w:pPr>
    </w:p>
    <w:p w14:paraId="24BD5695" w14:textId="77777777" w:rsidR="009427BE" w:rsidRPr="00CE24E9" w:rsidRDefault="009427BE" w:rsidP="0024092F">
      <w:pPr>
        <w:pStyle w:val="Heading3"/>
        <w:jc w:val="both"/>
      </w:pPr>
      <w:bookmarkStart w:id="16" w:name="_Toc126146714"/>
      <w:r w:rsidRPr="00CE24E9">
        <w:t>Information for participants, parents, staff and volunteers</w:t>
      </w:r>
      <w:bookmarkEnd w:id="16"/>
    </w:p>
    <w:p w14:paraId="0EAF53D8" w14:textId="77777777" w:rsidR="009427BE" w:rsidRPr="00CE24E9" w:rsidRDefault="009427BE" w:rsidP="0024092F">
      <w:pPr>
        <w:jc w:val="both"/>
      </w:pPr>
      <w:r w:rsidRPr="00CE24E9">
        <w:t xml:space="preserve">It is essential that everyone at an event can access safeguarding information in a suitable format. Everyone should be clear about: </w:t>
      </w:r>
    </w:p>
    <w:p w14:paraId="77304468"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how they are expected to behave at the event</w:t>
      </w:r>
    </w:p>
    <w:p w14:paraId="11BD39CD"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their safeguarding responsibilities, including a duty to report concerns</w:t>
      </w:r>
    </w:p>
    <w:p w14:paraId="235F363B"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the kinds of concerns that will require a response</w:t>
      </w:r>
    </w:p>
    <w:p w14:paraId="16B03739"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to whom and how concerns should be reported, including use of the incident report form</w:t>
      </w:r>
    </w:p>
    <w:p w14:paraId="01434B9F" w14:textId="1D33C0E2" w:rsidR="009427BE" w:rsidRPr="00CE24E9" w:rsidRDefault="009427BE" w:rsidP="005A2D30">
      <w:pPr>
        <w:pStyle w:val="ListParagraph"/>
        <w:numPr>
          <w:ilvl w:val="0"/>
          <w:numId w:val="12"/>
        </w:numPr>
        <w:tabs>
          <w:tab w:val="left" w:pos="2362"/>
        </w:tabs>
        <w:jc w:val="both"/>
        <w:rPr>
          <w:rFonts w:ascii="Arial" w:hAnsi="Arial" w:cs="Arial"/>
          <w:sz w:val="22"/>
        </w:rPr>
      </w:pPr>
      <w:r w:rsidRPr="00CE24E9">
        <w:rPr>
          <w:rFonts w:ascii="Arial" w:hAnsi="Arial" w:cs="Arial"/>
          <w:sz w:val="22"/>
        </w:rPr>
        <w:t>sources of support</w:t>
      </w:r>
    </w:p>
    <w:p w14:paraId="1530C71C" w14:textId="4BA07283" w:rsidR="005040A5" w:rsidRPr="00CE24E9" w:rsidRDefault="005040A5" w:rsidP="0024092F">
      <w:pPr>
        <w:jc w:val="both"/>
        <w:rPr>
          <w:rFonts w:cs="Arial"/>
        </w:rPr>
      </w:pPr>
    </w:p>
    <w:p w14:paraId="6555D910" w14:textId="744F8ADC" w:rsidR="00FE6A29" w:rsidRPr="00CE24E9" w:rsidRDefault="00FE6A29" w:rsidP="0024092F">
      <w:pPr>
        <w:jc w:val="both"/>
        <w:rPr>
          <w:rFonts w:cs="Arial"/>
        </w:rPr>
      </w:pPr>
      <w:r w:rsidRPr="00CE24E9">
        <w:rPr>
          <w:rFonts w:cs="Arial"/>
        </w:rPr>
        <w:t xml:space="preserve">The following template is used at LTA competitions and can be adopted for </w:t>
      </w:r>
      <w:r w:rsidR="00DD59DA" w:rsidRPr="00CE24E9">
        <w:rPr>
          <w:rFonts w:cs="Arial"/>
        </w:rPr>
        <w:t>venue</w:t>
      </w:r>
      <w:r w:rsidRPr="00CE24E9">
        <w:rPr>
          <w:rFonts w:cs="Arial"/>
        </w:rPr>
        <w:t>/smaller events as needed.</w:t>
      </w:r>
    </w:p>
    <w:p w14:paraId="498EF18B" w14:textId="39660F18" w:rsidR="00FE6A29" w:rsidRPr="00CE24E9" w:rsidRDefault="00B617BE" w:rsidP="00176C07">
      <w:pPr>
        <w:pStyle w:val="Heading2"/>
      </w:pPr>
      <w:bookmarkStart w:id="17" w:name="_Toc126146715"/>
      <w:r w:rsidRPr="00CE24E9">
        <w:lastRenderedPageBreak/>
        <w:t xml:space="preserve">LTA Approved </w:t>
      </w:r>
      <w:r w:rsidR="00FE6A29" w:rsidRPr="00CE24E9">
        <w:t>Competition Safeguarding Information</w:t>
      </w:r>
      <w:bookmarkEnd w:id="17"/>
    </w:p>
    <w:p w14:paraId="0BD52BAE" w14:textId="048C80A0" w:rsidR="00FE6A29" w:rsidRPr="00CE24E9" w:rsidRDefault="00FE6A29" w:rsidP="00FE6A29">
      <w:pPr>
        <w:rPr>
          <w:rFonts w:cs="Arial"/>
          <w:b/>
          <w:szCs w:val="22"/>
        </w:rPr>
      </w:pPr>
      <w:r w:rsidRPr="00CE24E9">
        <w:rPr>
          <w:rFonts w:cs="Arial"/>
          <w:b/>
          <w:szCs w:val="22"/>
        </w:rPr>
        <w:t>We are fully committed to safeguarding and promoting the well-being of all children and adults attending the event. To ensure this, our event safeguarding strategy includes:</w:t>
      </w:r>
    </w:p>
    <w:p w14:paraId="1D2F3313" w14:textId="77777777" w:rsidR="00B617BE" w:rsidRPr="00CE24E9" w:rsidRDefault="00B617BE" w:rsidP="00FE6A29">
      <w:pPr>
        <w:rPr>
          <w:rFonts w:cs="Arial"/>
          <w:b/>
          <w:szCs w:val="22"/>
        </w:rPr>
      </w:pPr>
    </w:p>
    <w:p w14:paraId="0BF95EF2" w14:textId="6095DFC0" w:rsidR="00FE6A29" w:rsidRPr="00CE24E9" w:rsidRDefault="00FE6A29" w:rsidP="005A2D30">
      <w:pPr>
        <w:pStyle w:val="ListParagraph"/>
        <w:numPr>
          <w:ilvl w:val="0"/>
          <w:numId w:val="38"/>
        </w:numPr>
        <w:rPr>
          <w:rFonts w:ascii="Arial" w:hAnsi="Arial" w:cs="Arial"/>
          <w:sz w:val="22"/>
          <w:szCs w:val="20"/>
        </w:rPr>
      </w:pPr>
      <w:r w:rsidRPr="00CE24E9">
        <w:rPr>
          <w:rFonts w:ascii="Arial" w:hAnsi="Arial" w:cs="Arial"/>
          <w:sz w:val="22"/>
          <w:szCs w:val="20"/>
        </w:rPr>
        <w:t>Only utilising the services of DBS checked and safeguarding-trained LTA Licenced Officials</w:t>
      </w:r>
    </w:p>
    <w:p w14:paraId="78BC2E3F" w14:textId="1618A19A" w:rsidR="00FE6A29" w:rsidRPr="00CE24E9" w:rsidRDefault="00FE6A29" w:rsidP="005A2D30">
      <w:pPr>
        <w:pStyle w:val="ListParagraph"/>
        <w:numPr>
          <w:ilvl w:val="0"/>
          <w:numId w:val="38"/>
        </w:numPr>
        <w:rPr>
          <w:rFonts w:ascii="Arial" w:hAnsi="Arial" w:cs="Arial"/>
          <w:sz w:val="22"/>
          <w:szCs w:val="20"/>
        </w:rPr>
      </w:pPr>
      <w:r w:rsidRPr="00CE24E9">
        <w:rPr>
          <w:rFonts w:ascii="Arial" w:hAnsi="Arial" w:cs="Arial"/>
          <w:sz w:val="22"/>
          <w:szCs w:val="20"/>
        </w:rPr>
        <w:t>Promoting the responsibility for all participants to report any concerns, and the mechanisms for doing so.</w:t>
      </w:r>
    </w:p>
    <w:p w14:paraId="0E843ECF" w14:textId="77777777" w:rsidR="00B617BE" w:rsidRPr="00CE24E9" w:rsidRDefault="00B617BE" w:rsidP="00FE6A29">
      <w:pPr>
        <w:rPr>
          <w:rFonts w:cs="Arial"/>
          <w:b/>
          <w:szCs w:val="22"/>
          <w:u w:val="single"/>
        </w:rPr>
      </w:pPr>
    </w:p>
    <w:p w14:paraId="664719E6" w14:textId="36C7152D" w:rsidR="00FE6A29" w:rsidRPr="00CE24E9" w:rsidRDefault="00FE6A29" w:rsidP="00FE6A29">
      <w:pPr>
        <w:rPr>
          <w:rFonts w:cs="Arial"/>
          <w:b/>
          <w:szCs w:val="22"/>
          <w:u w:val="single"/>
        </w:rPr>
      </w:pPr>
      <w:r w:rsidRPr="00CE24E9">
        <w:rPr>
          <w:rFonts w:cs="Arial"/>
          <w:b/>
          <w:szCs w:val="22"/>
          <w:u w:val="single"/>
        </w:rPr>
        <w:t>Supervision</w:t>
      </w:r>
    </w:p>
    <w:p w14:paraId="6BB170CB" w14:textId="77777777" w:rsidR="001A2926" w:rsidRPr="00CE24E9" w:rsidRDefault="001A2926" w:rsidP="001A2926">
      <w:pPr>
        <w:rPr>
          <w:rFonts w:cs="Arial"/>
          <w:szCs w:val="22"/>
        </w:rPr>
      </w:pPr>
      <w:r w:rsidRPr="00CE24E9">
        <w:rPr>
          <w:rFonts w:cs="Arial"/>
          <w:szCs w:val="22"/>
        </w:rPr>
        <w:t>Venues should be asked to confirm in advance of the competition its policy/rule on at what age children require supervision from their parent, guardian or another nominated adult. All participants should sign in on arrival and not leave the site without informing the Referee.</w:t>
      </w:r>
    </w:p>
    <w:p w14:paraId="434EE95C" w14:textId="77777777" w:rsidR="00B617BE" w:rsidRPr="00CE24E9" w:rsidRDefault="00B617BE" w:rsidP="00FE6A29">
      <w:pPr>
        <w:rPr>
          <w:rFonts w:cs="Arial"/>
          <w:b/>
          <w:szCs w:val="22"/>
          <w:u w:val="single"/>
        </w:rPr>
      </w:pPr>
    </w:p>
    <w:p w14:paraId="78514C0B" w14:textId="026A4E6A" w:rsidR="00FE6A29" w:rsidRPr="00CE24E9" w:rsidRDefault="00FE6A29" w:rsidP="00FE6A29">
      <w:pPr>
        <w:rPr>
          <w:rFonts w:cs="Arial"/>
          <w:b/>
          <w:szCs w:val="22"/>
          <w:u w:val="single"/>
        </w:rPr>
      </w:pPr>
      <w:r w:rsidRPr="00CE24E9">
        <w:rPr>
          <w:rFonts w:cs="Arial"/>
          <w:b/>
          <w:szCs w:val="22"/>
          <w:u w:val="single"/>
        </w:rPr>
        <w:t>Photography/Video Consent</w:t>
      </w:r>
    </w:p>
    <w:p w14:paraId="61DF3D40" w14:textId="11B78696" w:rsidR="00FE6A29" w:rsidRPr="00CE24E9" w:rsidRDefault="00FE6A29" w:rsidP="00FE6A29">
      <w:pPr>
        <w:rPr>
          <w:rFonts w:cs="Arial"/>
          <w:szCs w:val="22"/>
        </w:rPr>
      </w:pPr>
      <w:r w:rsidRPr="00CE24E9">
        <w:rPr>
          <w:rFonts w:cs="Arial"/>
          <w:szCs w:val="22"/>
        </w:rPr>
        <w:t xml:space="preserve">Any individual intending to take photographs/video must have authorisation to do so from the Referee and in line with the LTA Photography and Filming Policy which can be viewed online at </w:t>
      </w:r>
      <w:hyperlink r:id="rId9" w:history="1">
        <w:r w:rsidR="001A2926" w:rsidRPr="00CE24E9">
          <w:rPr>
            <w:rStyle w:val="Hyperlink"/>
            <w:rFonts w:cs="Arial"/>
            <w:szCs w:val="22"/>
          </w:rPr>
          <w:t>www.lta.org.uk</w:t>
        </w:r>
      </w:hyperlink>
      <w:r w:rsidR="001A2926" w:rsidRPr="00CE24E9">
        <w:rPr>
          <w:rFonts w:cs="Arial"/>
          <w:szCs w:val="22"/>
        </w:rPr>
        <w:t xml:space="preserve"> </w:t>
      </w:r>
    </w:p>
    <w:p w14:paraId="5C687E90" w14:textId="77777777" w:rsidR="00B617BE" w:rsidRPr="00CE24E9" w:rsidRDefault="00B617BE" w:rsidP="00FE6A29">
      <w:pPr>
        <w:rPr>
          <w:rFonts w:cs="Arial"/>
          <w:b/>
          <w:szCs w:val="22"/>
          <w:u w:val="single"/>
        </w:rPr>
      </w:pPr>
    </w:p>
    <w:p w14:paraId="4C3DB8CF" w14:textId="455B58BF" w:rsidR="00FE6A29" w:rsidRPr="00CE24E9" w:rsidRDefault="00FE6A29" w:rsidP="00FE6A29">
      <w:pPr>
        <w:rPr>
          <w:rFonts w:cs="Arial"/>
          <w:b/>
          <w:szCs w:val="22"/>
          <w:u w:val="single"/>
        </w:rPr>
      </w:pPr>
      <w:r w:rsidRPr="00CE24E9">
        <w:rPr>
          <w:rFonts w:cs="Arial"/>
          <w:b/>
          <w:szCs w:val="22"/>
          <w:u w:val="single"/>
        </w:rPr>
        <w:t>Code of Conduct</w:t>
      </w:r>
    </w:p>
    <w:p w14:paraId="76E7C100" w14:textId="77777777" w:rsidR="00FE6A29" w:rsidRPr="00CE24E9" w:rsidRDefault="00FE6A29" w:rsidP="00FE6A29">
      <w:pPr>
        <w:rPr>
          <w:rFonts w:cs="Arial"/>
          <w:szCs w:val="22"/>
        </w:rPr>
      </w:pPr>
      <w:r w:rsidRPr="00CE24E9">
        <w:rPr>
          <w:rFonts w:cs="Arial"/>
          <w:szCs w:val="22"/>
        </w:rPr>
        <w:t>By participating in an LTA Approved Competition you agree to abide by the LTA Code of Conduct (displayed around the site, or available on the LTA website).</w:t>
      </w:r>
    </w:p>
    <w:p w14:paraId="48A8E5F3" w14:textId="77777777" w:rsidR="00B617BE" w:rsidRPr="00CE24E9" w:rsidRDefault="00B617BE" w:rsidP="00FE6A29">
      <w:pPr>
        <w:rPr>
          <w:rFonts w:cs="Arial"/>
          <w:b/>
          <w:szCs w:val="22"/>
          <w:u w:val="single"/>
        </w:rPr>
      </w:pPr>
    </w:p>
    <w:p w14:paraId="33E41B1B" w14:textId="2FCC38B9" w:rsidR="00FE6A29" w:rsidRPr="00CE24E9" w:rsidRDefault="00FE6A29" w:rsidP="00FE6A29">
      <w:pPr>
        <w:rPr>
          <w:rFonts w:cs="Arial"/>
          <w:b/>
          <w:bCs/>
          <w:szCs w:val="22"/>
        </w:rPr>
      </w:pPr>
      <w:r w:rsidRPr="00CE24E9">
        <w:rPr>
          <w:rFonts w:cs="Arial"/>
          <w:b/>
          <w:szCs w:val="22"/>
          <w:u w:val="single"/>
        </w:rPr>
        <w:t>Safeguarding</w:t>
      </w:r>
      <w:r w:rsidRPr="00CE24E9">
        <w:rPr>
          <w:rFonts w:cs="Arial"/>
          <w:b/>
          <w:bCs/>
          <w:szCs w:val="22"/>
          <w:u w:val="single"/>
        </w:rPr>
        <w:t xml:space="preserve"> Responsibilities</w:t>
      </w:r>
    </w:p>
    <w:p w14:paraId="50F0A942" w14:textId="77777777" w:rsidR="00FE6A29" w:rsidRPr="00CE24E9" w:rsidRDefault="00FE6A29" w:rsidP="00FE6A29">
      <w:pPr>
        <w:rPr>
          <w:rFonts w:cs="Arial"/>
          <w:szCs w:val="22"/>
        </w:rPr>
      </w:pPr>
      <w:r w:rsidRPr="00CE24E9">
        <w:rPr>
          <w:rFonts w:cs="Arial"/>
          <w:szCs w:val="22"/>
        </w:rPr>
        <w:t>The Referee has a duty of care to all competitors and will act in line with LTA policy to report any safeguarding concerns.</w:t>
      </w:r>
    </w:p>
    <w:p w14:paraId="1D1F8CB7" w14:textId="7F04B1E9" w:rsidR="00FE6A29" w:rsidRPr="00CE24E9" w:rsidRDefault="00B617BE" w:rsidP="00176C07">
      <w:pPr>
        <w:pStyle w:val="Heading2"/>
      </w:pPr>
      <w:bookmarkStart w:id="18" w:name="_Toc126146716"/>
      <w:r w:rsidRPr="00CE24E9">
        <w:t>Reporting a Concern</w:t>
      </w:r>
      <w:bookmarkEnd w:id="18"/>
    </w:p>
    <w:p w14:paraId="5E66168E" w14:textId="2665A008" w:rsidR="00FE6A29" w:rsidRPr="00CE24E9" w:rsidRDefault="00FE6A29" w:rsidP="00FE6A29">
      <w:pPr>
        <w:rPr>
          <w:rFonts w:cs="Arial"/>
          <w:b/>
          <w:szCs w:val="22"/>
          <w:u w:val="single"/>
        </w:rPr>
      </w:pPr>
      <w:r w:rsidRPr="00CE24E9">
        <w:rPr>
          <w:rFonts w:cs="Arial"/>
          <w:b/>
          <w:szCs w:val="22"/>
          <w:u w:val="single"/>
        </w:rPr>
        <w:t>Key Contacts</w:t>
      </w:r>
    </w:p>
    <w:p w14:paraId="23B918D2" w14:textId="77777777" w:rsidR="00B617BE" w:rsidRPr="00CE24E9" w:rsidRDefault="00B617BE" w:rsidP="00FE6A29">
      <w:pPr>
        <w:rPr>
          <w:rFonts w:cs="Arial"/>
          <w:b/>
          <w:bCs/>
          <w:szCs w:val="22"/>
        </w:rPr>
      </w:pPr>
    </w:p>
    <w:tbl>
      <w:tblPr>
        <w:tblStyle w:val="TableGrid"/>
        <w:tblW w:w="0" w:type="auto"/>
        <w:tblLook w:val="04A0" w:firstRow="1" w:lastRow="0" w:firstColumn="1" w:lastColumn="0" w:noHBand="0" w:noVBand="1"/>
      </w:tblPr>
      <w:tblGrid>
        <w:gridCol w:w="1838"/>
        <w:gridCol w:w="3686"/>
        <w:gridCol w:w="4104"/>
      </w:tblGrid>
      <w:tr w:rsidR="00FE6A29" w:rsidRPr="00CE24E9" w14:paraId="5C213CC9" w14:textId="77777777" w:rsidTr="00CA25A9">
        <w:trPr>
          <w:trHeight w:val="516"/>
        </w:trPr>
        <w:tc>
          <w:tcPr>
            <w:tcW w:w="1838" w:type="dxa"/>
            <w:tcBorders>
              <w:top w:val="single" w:sz="4" w:space="0" w:color="auto"/>
              <w:left w:val="single" w:sz="4" w:space="0" w:color="auto"/>
              <w:bottom w:val="single" w:sz="4" w:space="0" w:color="auto"/>
              <w:right w:val="single" w:sz="4" w:space="0" w:color="auto"/>
            </w:tcBorders>
            <w:hideMark/>
          </w:tcPr>
          <w:p w14:paraId="0D7C29C5" w14:textId="77777777" w:rsidR="00FE6A29" w:rsidRPr="00CE24E9" w:rsidRDefault="00FE6A29" w:rsidP="0039177B">
            <w:pPr>
              <w:rPr>
                <w:rFonts w:cs="Arial"/>
                <w:b/>
                <w:szCs w:val="22"/>
              </w:rPr>
            </w:pPr>
            <w:r w:rsidRPr="00CE24E9">
              <w:rPr>
                <w:rFonts w:cs="Arial"/>
                <w:b/>
                <w:szCs w:val="22"/>
              </w:rPr>
              <w:t>Competition Organiser</w:t>
            </w:r>
          </w:p>
        </w:tc>
        <w:tc>
          <w:tcPr>
            <w:tcW w:w="3686" w:type="dxa"/>
            <w:tcBorders>
              <w:top w:val="single" w:sz="4" w:space="0" w:color="auto"/>
              <w:left w:val="single" w:sz="4" w:space="0" w:color="auto"/>
              <w:bottom w:val="single" w:sz="4" w:space="0" w:color="auto"/>
              <w:right w:val="single" w:sz="4" w:space="0" w:color="auto"/>
            </w:tcBorders>
            <w:hideMark/>
          </w:tcPr>
          <w:p w14:paraId="6F5B186C" w14:textId="77777777" w:rsidR="00FE6A29" w:rsidRPr="00CE24E9" w:rsidRDefault="00FE6A29" w:rsidP="0039177B">
            <w:pPr>
              <w:rPr>
                <w:rFonts w:cs="Arial"/>
                <w:bCs/>
                <w:szCs w:val="22"/>
              </w:rPr>
            </w:pPr>
            <w:r w:rsidRPr="00CE24E9">
              <w:rPr>
                <w:rFonts w:cs="Arial"/>
                <w:bCs/>
                <w:szCs w:val="22"/>
              </w:rPr>
              <w:t>INSERT NAME</w:t>
            </w:r>
          </w:p>
        </w:tc>
        <w:tc>
          <w:tcPr>
            <w:tcW w:w="4104" w:type="dxa"/>
            <w:tcBorders>
              <w:top w:val="single" w:sz="4" w:space="0" w:color="auto"/>
              <w:left w:val="single" w:sz="4" w:space="0" w:color="auto"/>
              <w:bottom w:val="single" w:sz="4" w:space="0" w:color="auto"/>
              <w:right w:val="single" w:sz="4" w:space="0" w:color="auto"/>
            </w:tcBorders>
            <w:hideMark/>
          </w:tcPr>
          <w:p w14:paraId="14C4C75F" w14:textId="77777777" w:rsidR="00FE6A29" w:rsidRPr="00CE24E9" w:rsidRDefault="00FE6A29" w:rsidP="0039177B">
            <w:pPr>
              <w:rPr>
                <w:rFonts w:cs="Arial"/>
                <w:bCs/>
                <w:szCs w:val="22"/>
              </w:rPr>
            </w:pPr>
            <w:r w:rsidRPr="00CE24E9">
              <w:rPr>
                <w:rFonts w:cs="Arial"/>
                <w:bCs/>
                <w:szCs w:val="22"/>
              </w:rPr>
              <w:t>INSERT CONTACT DETAILS</w:t>
            </w:r>
          </w:p>
        </w:tc>
      </w:tr>
      <w:tr w:rsidR="00FE6A29" w:rsidRPr="00CE24E9" w14:paraId="6B658A2E" w14:textId="77777777" w:rsidTr="0039177B">
        <w:tc>
          <w:tcPr>
            <w:tcW w:w="1838" w:type="dxa"/>
            <w:tcBorders>
              <w:top w:val="single" w:sz="4" w:space="0" w:color="auto"/>
              <w:left w:val="single" w:sz="4" w:space="0" w:color="auto"/>
              <w:bottom w:val="single" w:sz="4" w:space="0" w:color="auto"/>
              <w:right w:val="single" w:sz="4" w:space="0" w:color="auto"/>
            </w:tcBorders>
            <w:hideMark/>
          </w:tcPr>
          <w:p w14:paraId="0225CA7B" w14:textId="77777777" w:rsidR="00FE6A29" w:rsidRPr="00CE24E9" w:rsidRDefault="00FE6A29" w:rsidP="0039177B">
            <w:pPr>
              <w:rPr>
                <w:rFonts w:cs="Arial"/>
                <w:b/>
                <w:szCs w:val="22"/>
              </w:rPr>
            </w:pPr>
            <w:r w:rsidRPr="00CE24E9">
              <w:rPr>
                <w:rFonts w:cs="Arial"/>
                <w:b/>
                <w:szCs w:val="22"/>
              </w:rPr>
              <w:t>Referee</w:t>
            </w:r>
          </w:p>
        </w:tc>
        <w:tc>
          <w:tcPr>
            <w:tcW w:w="3686" w:type="dxa"/>
            <w:tcBorders>
              <w:top w:val="single" w:sz="4" w:space="0" w:color="auto"/>
              <w:left w:val="single" w:sz="4" w:space="0" w:color="auto"/>
              <w:bottom w:val="single" w:sz="4" w:space="0" w:color="auto"/>
              <w:right w:val="single" w:sz="4" w:space="0" w:color="auto"/>
            </w:tcBorders>
            <w:hideMark/>
          </w:tcPr>
          <w:p w14:paraId="7ED593E4" w14:textId="77777777" w:rsidR="00FE6A29" w:rsidRPr="00CE24E9" w:rsidRDefault="00FE6A29" w:rsidP="0039177B">
            <w:pPr>
              <w:rPr>
                <w:rFonts w:cs="Arial"/>
                <w:bCs/>
                <w:szCs w:val="22"/>
              </w:rPr>
            </w:pPr>
            <w:r w:rsidRPr="00CE24E9">
              <w:rPr>
                <w:rFonts w:cs="Arial"/>
                <w:bCs/>
                <w:szCs w:val="22"/>
              </w:rPr>
              <w:t>INSERT NAME</w:t>
            </w:r>
          </w:p>
        </w:tc>
        <w:tc>
          <w:tcPr>
            <w:tcW w:w="4104" w:type="dxa"/>
            <w:tcBorders>
              <w:top w:val="single" w:sz="4" w:space="0" w:color="auto"/>
              <w:left w:val="single" w:sz="4" w:space="0" w:color="auto"/>
              <w:bottom w:val="single" w:sz="4" w:space="0" w:color="auto"/>
              <w:right w:val="single" w:sz="4" w:space="0" w:color="auto"/>
            </w:tcBorders>
            <w:hideMark/>
          </w:tcPr>
          <w:p w14:paraId="62978F69" w14:textId="77777777" w:rsidR="00FE6A29" w:rsidRPr="00CE24E9" w:rsidRDefault="00FE6A29" w:rsidP="0039177B">
            <w:pPr>
              <w:rPr>
                <w:rFonts w:cs="Arial"/>
                <w:bCs/>
                <w:szCs w:val="22"/>
              </w:rPr>
            </w:pPr>
            <w:r w:rsidRPr="00CE24E9">
              <w:rPr>
                <w:rFonts w:cs="Arial"/>
                <w:bCs/>
                <w:szCs w:val="22"/>
              </w:rPr>
              <w:t>INSERT CONTACT DETAILS</w:t>
            </w:r>
          </w:p>
        </w:tc>
      </w:tr>
      <w:tr w:rsidR="00FE6A29" w:rsidRPr="00CE24E9" w14:paraId="2C70D21E" w14:textId="77777777" w:rsidTr="00CA25A9">
        <w:trPr>
          <w:trHeight w:val="570"/>
        </w:trPr>
        <w:tc>
          <w:tcPr>
            <w:tcW w:w="1838" w:type="dxa"/>
            <w:tcBorders>
              <w:top w:val="single" w:sz="4" w:space="0" w:color="auto"/>
              <w:left w:val="single" w:sz="4" w:space="0" w:color="auto"/>
              <w:bottom w:val="single" w:sz="4" w:space="0" w:color="auto"/>
              <w:right w:val="single" w:sz="4" w:space="0" w:color="auto"/>
            </w:tcBorders>
            <w:hideMark/>
          </w:tcPr>
          <w:p w14:paraId="3172FB27" w14:textId="77777777" w:rsidR="00FE6A29" w:rsidRPr="00CE24E9" w:rsidRDefault="00FE6A29" w:rsidP="0039177B">
            <w:pPr>
              <w:rPr>
                <w:rFonts w:cs="Arial"/>
                <w:b/>
                <w:szCs w:val="22"/>
              </w:rPr>
            </w:pPr>
            <w:r w:rsidRPr="00CE24E9">
              <w:rPr>
                <w:rFonts w:cs="Arial"/>
                <w:b/>
                <w:szCs w:val="22"/>
              </w:rPr>
              <w:t>Welfare Officer</w:t>
            </w:r>
          </w:p>
        </w:tc>
        <w:tc>
          <w:tcPr>
            <w:tcW w:w="3686" w:type="dxa"/>
            <w:tcBorders>
              <w:top w:val="single" w:sz="4" w:space="0" w:color="auto"/>
              <w:left w:val="single" w:sz="4" w:space="0" w:color="auto"/>
              <w:bottom w:val="single" w:sz="4" w:space="0" w:color="auto"/>
              <w:right w:val="single" w:sz="4" w:space="0" w:color="auto"/>
            </w:tcBorders>
            <w:hideMark/>
          </w:tcPr>
          <w:p w14:paraId="2319C523" w14:textId="223A6CF8" w:rsidR="00FE6A29" w:rsidRPr="00CE24E9" w:rsidRDefault="00B617BE" w:rsidP="0039177B">
            <w:pPr>
              <w:rPr>
                <w:rFonts w:cs="Arial"/>
                <w:bCs/>
                <w:szCs w:val="22"/>
              </w:rPr>
            </w:pPr>
            <w:r w:rsidRPr="00CE24E9">
              <w:rPr>
                <w:rFonts w:cs="Arial"/>
                <w:bCs/>
                <w:szCs w:val="22"/>
              </w:rPr>
              <w:t>Same as Referee or insert name if different</w:t>
            </w:r>
          </w:p>
        </w:tc>
        <w:tc>
          <w:tcPr>
            <w:tcW w:w="4104" w:type="dxa"/>
            <w:tcBorders>
              <w:top w:val="single" w:sz="4" w:space="0" w:color="auto"/>
              <w:left w:val="single" w:sz="4" w:space="0" w:color="auto"/>
              <w:bottom w:val="single" w:sz="4" w:space="0" w:color="auto"/>
              <w:right w:val="single" w:sz="4" w:space="0" w:color="auto"/>
            </w:tcBorders>
            <w:hideMark/>
          </w:tcPr>
          <w:p w14:paraId="2EAC8B82" w14:textId="77777777" w:rsidR="00FE6A29" w:rsidRPr="00CE24E9" w:rsidRDefault="00FE6A29" w:rsidP="0039177B">
            <w:pPr>
              <w:rPr>
                <w:rFonts w:cs="Arial"/>
                <w:bCs/>
                <w:szCs w:val="22"/>
              </w:rPr>
            </w:pPr>
            <w:r w:rsidRPr="00CE24E9">
              <w:rPr>
                <w:rFonts w:cs="Arial"/>
                <w:bCs/>
                <w:szCs w:val="22"/>
              </w:rPr>
              <w:t>INSERT CONTACT DETAILS</w:t>
            </w:r>
          </w:p>
        </w:tc>
      </w:tr>
    </w:tbl>
    <w:p w14:paraId="7F39A535" w14:textId="51031FE9" w:rsidR="00FE6A29" w:rsidRPr="00CE24E9" w:rsidRDefault="00FE6A29" w:rsidP="00FE6A29">
      <w:pPr>
        <w:rPr>
          <w:rFonts w:cs="Arial"/>
          <w:szCs w:val="22"/>
        </w:rPr>
      </w:pPr>
      <w:r w:rsidRPr="00CE24E9">
        <w:rPr>
          <w:rFonts w:cs="Arial"/>
          <w:szCs w:val="22"/>
        </w:rPr>
        <w:br/>
        <w:t>All LTA licenced referees are aware of their safeguarding responsibilities and have committed to the LTA Officials Code of Conduct.</w:t>
      </w:r>
    </w:p>
    <w:p w14:paraId="7FEC1D95" w14:textId="77777777" w:rsidR="00B617BE" w:rsidRPr="00CE24E9" w:rsidRDefault="00B617BE" w:rsidP="00FE6A29">
      <w:pPr>
        <w:rPr>
          <w:rFonts w:cs="Arial"/>
          <w:szCs w:val="22"/>
        </w:rPr>
      </w:pPr>
    </w:p>
    <w:p w14:paraId="6183DA10" w14:textId="77777777" w:rsidR="00FE6A29" w:rsidRPr="00CE24E9" w:rsidRDefault="00FE6A29" w:rsidP="00FE6A29">
      <w:pPr>
        <w:rPr>
          <w:rFonts w:cs="Arial"/>
          <w:b/>
          <w:szCs w:val="22"/>
        </w:rPr>
      </w:pPr>
      <w:r w:rsidRPr="00CE24E9">
        <w:rPr>
          <w:rFonts w:cs="Arial"/>
          <w:b/>
          <w:szCs w:val="22"/>
        </w:rPr>
        <w:t xml:space="preserve">If you have a safeguarding </w:t>
      </w:r>
      <w:proofErr w:type="gramStart"/>
      <w:r w:rsidRPr="00CE24E9">
        <w:rPr>
          <w:rFonts w:cs="Arial"/>
          <w:b/>
          <w:szCs w:val="22"/>
        </w:rPr>
        <w:t>concern</w:t>
      </w:r>
      <w:proofErr w:type="gramEnd"/>
      <w:r w:rsidRPr="00CE24E9">
        <w:rPr>
          <w:rFonts w:cs="Arial"/>
          <w:b/>
          <w:szCs w:val="22"/>
        </w:rPr>
        <w:t xml:space="preserve"> please raise this with;</w:t>
      </w:r>
    </w:p>
    <w:p w14:paraId="1A5182BD" w14:textId="1B5DDC7E" w:rsidR="00FE6A29" w:rsidRPr="00CE24E9" w:rsidRDefault="00B617BE" w:rsidP="005A2D30">
      <w:pPr>
        <w:pStyle w:val="ListParagraph"/>
        <w:numPr>
          <w:ilvl w:val="0"/>
          <w:numId w:val="37"/>
        </w:numPr>
        <w:spacing w:after="200" w:line="276" w:lineRule="auto"/>
        <w:contextualSpacing/>
        <w:rPr>
          <w:rFonts w:ascii="Arial" w:hAnsi="Arial" w:cs="Arial"/>
          <w:bCs/>
          <w:sz w:val="22"/>
          <w:szCs w:val="22"/>
        </w:rPr>
      </w:pPr>
      <w:r w:rsidRPr="00CE24E9">
        <w:rPr>
          <w:rFonts w:ascii="Arial" w:hAnsi="Arial" w:cs="Arial"/>
          <w:bCs/>
          <w:sz w:val="22"/>
          <w:szCs w:val="22"/>
        </w:rPr>
        <w:t>The Referee or any</w:t>
      </w:r>
      <w:r w:rsidR="00FE6A29" w:rsidRPr="00CE24E9">
        <w:rPr>
          <w:rFonts w:ascii="Arial" w:hAnsi="Arial" w:cs="Arial"/>
          <w:bCs/>
          <w:sz w:val="22"/>
          <w:szCs w:val="22"/>
        </w:rPr>
        <w:t xml:space="preserve"> LTA Licenced Official at the competition</w:t>
      </w:r>
    </w:p>
    <w:p w14:paraId="441147DB" w14:textId="690AD392" w:rsidR="00FE6A29" w:rsidRPr="00CE24E9" w:rsidRDefault="00FE6A29" w:rsidP="005A2D30">
      <w:pPr>
        <w:pStyle w:val="ListParagraph"/>
        <w:numPr>
          <w:ilvl w:val="0"/>
          <w:numId w:val="37"/>
        </w:numPr>
        <w:spacing w:after="200" w:line="276" w:lineRule="auto"/>
        <w:contextualSpacing/>
        <w:rPr>
          <w:rFonts w:ascii="Arial" w:hAnsi="Arial" w:cs="Arial"/>
          <w:bCs/>
          <w:sz w:val="22"/>
          <w:szCs w:val="22"/>
        </w:rPr>
      </w:pPr>
      <w:r w:rsidRPr="00CE24E9">
        <w:rPr>
          <w:rFonts w:ascii="Arial" w:hAnsi="Arial" w:cs="Arial"/>
          <w:bCs/>
          <w:sz w:val="22"/>
          <w:szCs w:val="22"/>
        </w:rPr>
        <w:t>The Welfare Officer for the venue/</w:t>
      </w:r>
      <w:r w:rsidR="00DD59DA" w:rsidRPr="00CE24E9">
        <w:rPr>
          <w:rFonts w:ascii="Arial" w:hAnsi="Arial" w:cs="Arial"/>
          <w:bCs/>
          <w:sz w:val="22"/>
          <w:szCs w:val="22"/>
        </w:rPr>
        <w:t>venue</w:t>
      </w:r>
      <w:r w:rsidRPr="00CE24E9">
        <w:rPr>
          <w:rFonts w:ascii="Arial" w:hAnsi="Arial" w:cs="Arial"/>
          <w:bCs/>
          <w:sz w:val="22"/>
          <w:szCs w:val="22"/>
        </w:rPr>
        <w:t xml:space="preserve">. Details should be available on the </w:t>
      </w:r>
      <w:r w:rsidR="00DD59DA" w:rsidRPr="00CE24E9">
        <w:rPr>
          <w:rFonts w:ascii="Arial" w:hAnsi="Arial" w:cs="Arial"/>
          <w:bCs/>
          <w:sz w:val="22"/>
          <w:szCs w:val="22"/>
        </w:rPr>
        <w:t>venue</w:t>
      </w:r>
      <w:r w:rsidRPr="00CE24E9">
        <w:rPr>
          <w:rFonts w:ascii="Arial" w:hAnsi="Arial" w:cs="Arial"/>
          <w:bCs/>
          <w:sz w:val="22"/>
          <w:szCs w:val="22"/>
        </w:rPr>
        <w:t xml:space="preserve"> display/notice board at the venue along with their safeguarding information.</w:t>
      </w:r>
    </w:p>
    <w:p w14:paraId="65FE6310" w14:textId="142586DD" w:rsidR="00FE6A29" w:rsidRPr="00CE24E9" w:rsidRDefault="00B617BE" w:rsidP="005A2D30">
      <w:pPr>
        <w:pStyle w:val="ListParagraph"/>
        <w:numPr>
          <w:ilvl w:val="0"/>
          <w:numId w:val="37"/>
        </w:numPr>
        <w:spacing w:after="200" w:line="276" w:lineRule="auto"/>
        <w:contextualSpacing/>
        <w:rPr>
          <w:rFonts w:ascii="Arial" w:hAnsi="Arial" w:cs="Arial"/>
          <w:sz w:val="22"/>
          <w:szCs w:val="22"/>
        </w:rPr>
      </w:pPr>
      <w:r w:rsidRPr="00CE24E9">
        <w:rPr>
          <w:rFonts w:ascii="Arial" w:hAnsi="Arial" w:cs="Arial"/>
          <w:bCs/>
          <w:sz w:val="22"/>
          <w:szCs w:val="22"/>
        </w:rPr>
        <w:t>Alternatively,</w:t>
      </w:r>
      <w:r w:rsidR="00FE6A29" w:rsidRPr="00CE24E9">
        <w:rPr>
          <w:rFonts w:ascii="Arial" w:hAnsi="Arial" w:cs="Arial"/>
          <w:b/>
          <w:sz w:val="22"/>
          <w:szCs w:val="22"/>
        </w:rPr>
        <w:t xml:space="preserve"> </w:t>
      </w:r>
      <w:r w:rsidR="00FE6A29" w:rsidRPr="00CE24E9">
        <w:rPr>
          <w:rFonts w:ascii="Arial" w:hAnsi="Arial" w:cs="Arial"/>
          <w:bCs/>
          <w:sz w:val="22"/>
          <w:szCs w:val="22"/>
        </w:rPr>
        <w:t>you can report a concern to the LT</w:t>
      </w:r>
      <w:r w:rsidR="00FE6A29" w:rsidRPr="00CE24E9">
        <w:rPr>
          <w:rFonts w:ascii="Arial" w:hAnsi="Arial" w:cs="Arial"/>
          <w:sz w:val="22"/>
          <w:szCs w:val="22"/>
        </w:rPr>
        <w:t xml:space="preserve">A Safeguarding team via the reporting portal </w:t>
      </w:r>
      <w:hyperlink r:id="rId10" w:history="1">
        <w:r w:rsidR="00FE6A29" w:rsidRPr="00CE24E9">
          <w:rPr>
            <w:rStyle w:val="Hyperlink"/>
            <w:rFonts w:ascii="Arial" w:hAnsi="Arial" w:cs="Arial"/>
            <w:sz w:val="22"/>
            <w:szCs w:val="22"/>
          </w:rPr>
          <w:t>https://safeguardingconcern.lta.org.uk/</w:t>
        </w:r>
      </w:hyperlink>
      <w:r w:rsidR="00FE6A29" w:rsidRPr="00CE24E9">
        <w:rPr>
          <w:rStyle w:val="Hyperlink"/>
          <w:rFonts w:ascii="Arial" w:hAnsi="Arial" w:cs="Arial"/>
          <w:sz w:val="22"/>
          <w:szCs w:val="22"/>
        </w:rPr>
        <w:t xml:space="preserve"> </w:t>
      </w:r>
    </w:p>
    <w:p w14:paraId="6B2B5A17" w14:textId="77777777" w:rsidR="00FE6A29" w:rsidRPr="00CE24E9" w:rsidRDefault="00FE6A29" w:rsidP="005A2D30">
      <w:pPr>
        <w:pStyle w:val="ListParagraph"/>
        <w:numPr>
          <w:ilvl w:val="0"/>
          <w:numId w:val="37"/>
        </w:numPr>
        <w:spacing w:after="200" w:line="276" w:lineRule="auto"/>
        <w:contextualSpacing/>
        <w:rPr>
          <w:rFonts w:ascii="Arial" w:hAnsi="Arial" w:cs="Arial"/>
          <w:sz w:val="22"/>
          <w:szCs w:val="22"/>
        </w:rPr>
      </w:pPr>
      <w:r w:rsidRPr="00CE24E9">
        <w:rPr>
          <w:rFonts w:ascii="Arial" w:hAnsi="Arial" w:cs="Arial"/>
          <w:sz w:val="22"/>
          <w:szCs w:val="22"/>
        </w:rPr>
        <w:t>If you believe any individual to be in immediate danger, dial 999.</w:t>
      </w:r>
    </w:p>
    <w:p w14:paraId="792C192A" w14:textId="77777777" w:rsidR="00FE6A29" w:rsidRPr="00CE24E9" w:rsidRDefault="00FE6A29" w:rsidP="005A2D30">
      <w:pPr>
        <w:pStyle w:val="ListParagraph"/>
        <w:numPr>
          <w:ilvl w:val="0"/>
          <w:numId w:val="37"/>
        </w:numPr>
        <w:spacing w:after="200" w:line="276" w:lineRule="auto"/>
        <w:contextualSpacing/>
        <w:rPr>
          <w:rFonts w:ascii="Arial" w:hAnsi="Arial" w:cs="Arial"/>
          <w:sz w:val="22"/>
          <w:szCs w:val="22"/>
        </w:rPr>
      </w:pPr>
      <w:r w:rsidRPr="00CE24E9">
        <w:rPr>
          <w:rFonts w:ascii="Arial" w:hAnsi="Arial" w:cs="Arial"/>
          <w:sz w:val="22"/>
          <w:szCs w:val="22"/>
        </w:rPr>
        <w:t>NSPCC Childline 0800 1111 are also available for advice</w:t>
      </w:r>
    </w:p>
    <w:p w14:paraId="3A0CBCBB" w14:textId="77777777" w:rsidR="00176C07" w:rsidRPr="00CE24E9" w:rsidRDefault="00CA25A9" w:rsidP="00176C07">
      <w:pPr>
        <w:pStyle w:val="ListParagraph"/>
      </w:pPr>
      <w:r w:rsidRPr="00CE24E9">
        <w:rPr>
          <w:rFonts w:ascii="Arial" w:hAnsi="Arial" w:cs="Arial"/>
          <w:noProof/>
          <w:sz w:val="22"/>
          <w:szCs w:val="22"/>
        </w:rPr>
        <w:drawing>
          <wp:inline distT="0" distB="0" distL="0" distR="0" wp14:anchorId="4B08BFFB" wp14:editId="02445319">
            <wp:extent cx="3945466" cy="1226639"/>
            <wp:effectExtent l="0" t="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716" cy="1232002"/>
                    </a:xfrm>
                    <a:prstGeom prst="rect">
                      <a:avLst/>
                    </a:prstGeom>
                    <a:noFill/>
                    <a:ln>
                      <a:noFill/>
                    </a:ln>
                  </pic:spPr>
                </pic:pic>
              </a:graphicData>
            </a:graphic>
          </wp:inline>
        </w:drawing>
      </w:r>
    </w:p>
    <w:p w14:paraId="10C06A84" w14:textId="15B12CF9" w:rsidR="004B54B5" w:rsidRPr="00CE24E9" w:rsidRDefault="004B54B5" w:rsidP="00176C07">
      <w:pPr>
        <w:pStyle w:val="Heading1"/>
      </w:pPr>
      <w:bookmarkStart w:id="19" w:name="_Toc126146717"/>
      <w:r w:rsidRPr="00CE24E9">
        <w:lastRenderedPageBreak/>
        <w:t>Section B:  Creating a Safe Environment</w:t>
      </w:r>
      <w:bookmarkEnd w:id="19"/>
    </w:p>
    <w:p w14:paraId="40C3006D" w14:textId="77777777" w:rsidR="0042664A" w:rsidRPr="00CE24E9" w:rsidRDefault="00163973" w:rsidP="00176C07">
      <w:pPr>
        <w:pStyle w:val="Heading2"/>
      </w:pPr>
      <w:bookmarkStart w:id="20" w:name="_Toc126146718"/>
      <w:r w:rsidRPr="00CE24E9">
        <w:t>Codes of conduct</w:t>
      </w:r>
      <w:bookmarkEnd w:id="20"/>
      <w:r w:rsidRPr="00CE24E9">
        <w:tab/>
      </w:r>
    </w:p>
    <w:p w14:paraId="13F43176" w14:textId="77777777" w:rsidR="00163973" w:rsidRPr="00CE24E9" w:rsidRDefault="00163973" w:rsidP="0024092F">
      <w:pPr>
        <w:jc w:val="both"/>
      </w:pPr>
      <w:r w:rsidRPr="00CE24E9">
        <w:t xml:space="preserve">Codes of conduct help individuals to understand their organisation’s expectations of </w:t>
      </w:r>
      <w:proofErr w:type="gramStart"/>
      <w:r w:rsidRPr="00CE24E9">
        <w:t>them, and</w:t>
      </w:r>
      <w:proofErr w:type="gramEnd"/>
      <w:r w:rsidRPr="00CE24E9">
        <w:t xml:space="preserve"> provide a benchmark for identifying inappropriate behaviour.  </w:t>
      </w:r>
    </w:p>
    <w:p w14:paraId="1A1A49DF" w14:textId="77777777" w:rsidR="00163973" w:rsidRPr="00CE24E9" w:rsidRDefault="00163973" w:rsidP="0024092F">
      <w:pPr>
        <w:jc w:val="both"/>
      </w:pPr>
    </w:p>
    <w:p w14:paraId="7D90A6DB" w14:textId="77777777" w:rsidR="00163973" w:rsidRPr="00CE24E9" w:rsidRDefault="00163973" w:rsidP="0024092F">
      <w:pPr>
        <w:jc w:val="both"/>
      </w:pPr>
      <w:r w:rsidRPr="00CE24E9">
        <w:t>Everyone involved, whether child, parent, member of staff or volunteer, should be fully aware of the expectations upon them and agree to abide by and sign up to the code of conduct relevant to them</w:t>
      </w:r>
    </w:p>
    <w:p w14:paraId="315E1E43" w14:textId="77777777" w:rsidR="00163973" w:rsidRPr="00CE24E9" w:rsidRDefault="00163973" w:rsidP="0024092F">
      <w:pPr>
        <w:jc w:val="both"/>
        <w:rPr>
          <w:rFonts w:cs="Helvetica Neue"/>
          <w:color w:val="56575A"/>
          <w:sz w:val="20"/>
          <w:szCs w:val="20"/>
        </w:rPr>
      </w:pPr>
    </w:p>
    <w:p w14:paraId="02BBD02D" w14:textId="77777777" w:rsidR="0042664A" w:rsidRPr="00CE24E9" w:rsidRDefault="0042664A" w:rsidP="0024092F">
      <w:pPr>
        <w:jc w:val="both"/>
      </w:pPr>
      <w:r w:rsidRPr="00CE24E9">
        <w:t>Organisers should develop a code of conduct that</w:t>
      </w:r>
      <w:r w:rsidR="00163973" w:rsidRPr="00CE24E9">
        <w:t>:</w:t>
      </w:r>
    </w:p>
    <w:p w14:paraId="7A2E0E09"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outlines expected good practice at an event</w:t>
      </w:r>
    </w:p>
    <w:p w14:paraId="53DD583F"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be written in language appropriate to the group / age to which they apply</w:t>
      </w:r>
    </w:p>
    <w:p w14:paraId="6D8F45B8"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create an environment in which bullying, verbal abuse, racism</w:t>
      </w:r>
      <w:r w:rsidR="00081962" w:rsidRPr="00CE24E9">
        <w:rPr>
          <w:rFonts w:ascii="Arial" w:hAnsi="Arial" w:cs="Arial"/>
          <w:sz w:val="22"/>
        </w:rPr>
        <w:t xml:space="preserve">, </w:t>
      </w:r>
      <w:r w:rsidRPr="00CE24E9">
        <w:rPr>
          <w:rFonts w:ascii="Arial" w:hAnsi="Arial" w:cs="Arial"/>
          <w:sz w:val="22"/>
        </w:rPr>
        <w:t>sexism</w:t>
      </w:r>
      <w:r w:rsidR="00081962" w:rsidRPr="00CE24E9">
        <w:rPr>
          <w:rFonts w:ascii="Arial" w:hAnsi="Arial" w:cs="Arial"/>
          <w:sz w:val="22"/>
        </w:rPr>
        <w:t xml:space="preserve"> and any form of discriminatory behaviours</w:t>
      </w:r>
      <w:r w:rsidRPr="00CE24E9">
        <w:rPr>
          <w:rFonts w:ascii="Arial" w:hAnsi="Arial" w:cs="Arial"/>
          <w:sz w:val="22"/>
        </w:rPr>
        <w:t xml:space="preserve"> are not tolerated</w:t>
      </w:r>
    </w:p>
    <w:p w14:paraId="2C72A612"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gives clear guidance about when behaviour might be considered to be inappropriate in a relationship between adults and young people</w:t>
      </w:r>
    </w:p>
    <w:p w14:paraId="4559CEB0"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gives specific guidance about arrangements for personal or intimate care tasks for very young or disabled children who are additionally vulnerable to abuse</w:t>
      </w:r>
    </w:p>
    <w:p w14:paraId="215B2116"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sets out how any breaches to codes will be managed</w:t>
      </w:r>
    </w:p>
    <w:p w14:paraId="40111917" w14:textId="77777777" w:rsidR="00A76362" w:rsidRPr="00CE24E9" w:rsidRDefault="00A76362" w:rsidP="0024092F">
      <w:pPr>
        <w:jc w:val="both"/>
        <w:rPr>
          <w:rFonts w:cs="Arial"/>
        </w:rPr>
      </w:pPr>
    </w:p>
    <w:p w14:paraId="6AFC67DC" w14:textId="77777777" w:rsidR="00A76362" w:rsidRPr="00CE24E9" w:rsidRDefault="00A76362" w:rsidP="0024092F">
      <w:pPr>
        <w:jc w:val="both"/>
      </w:pPr>
      <w:r w:rsidRPr="00CE24E9">
        <w:t xml:space="preserve">When developing codes of conduct, organisers should consider: </w:t>
      </w:r>
    </w:p>
    <w:p w14:paraId="70296153"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 xml:space="preserve">behaviour (including bullying) and personal conduct </w:t>
      </w:r>
    </w:p>
    <w:p w14:paraId="7E879779"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personal appearance</w:t>
      </w:r>
    </w:p>
    <w:p w14:paraId="32CAF392"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use of electronic devices for communication</w:t>
      </w:r>
    </w:p>
    <w:p w14:paraId="2EEEF032"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attendance</w:t>
      </w:r>
    </w:p>
    <w:p w14:paraId="1F8184EF"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consumption of alcohol</w:t>
      </w:r>
    </w:p>
    <w:p w14:paraId="46D58556"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smoking</w:t>
      </w:r>
    </w:p>
    <w:p w14:paraId="08691D25"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illegal and performance-enhancing drugs and substances</w:t>
      </w:r>
    </w:p>
    <w:p w14:paraId="438FD34E"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sexual activity between young people</w:t>
      </w:r>
    </w:p>
    <w:p w14:paraId="7FAA4062"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sexual activity between adults and young people (abuse of positions of trust)</w:t>
      </w:r>
    </w:p>
    <w:p w14:paraId="4174E2C4"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breaches of codes of conduct, complaints and disciplinary procedure</w:t>
      </w:r>
    </w:p>
    <w:p w14:paraId="3C2C5A16"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sanctions</w:t>
      </w:r>
    </w:p>
    <w:p w14:paraId="068276C6" w14:textId="77777777" w:rsidR="004B54B5" w:rsidRPr="00CE24E9" w:rsidRDefault="00163973" w:rsidP="00176C07">
      <w:pPr>
        <w:pStyle w:val="Heading2"/>
      </w:pPr>
      <w:bookmarkStart w:id="21" w:name="_Toc126146719"/>
      <w:r w:rsidRPr="00CE24E9">
        <w:t>Principles of participation</w:t>
      </w:r>
      <w:bookmarkEnd w:id="21"/>
      <w:r w:rsidRPr="00CE24E9">
        <w:t xml:space="preserve"> </w:t>
      </w:r>
    </w:p>
    <w:p w14:paraId="5613414D" w14:textId="77777777" w:rsidR="00163973" w:rsidRPr="00CE24E9" w:rsidRDefault="004B54B5" w:rsidP="0024092F">
      <w:pPr>
        <w:pStyle w:val="Heading3"/>
        <w:jc w:val="both"/>
      </w:pPr>
      <w:bookmarkStart w:id="22" w:name="_Toc126146720"/>
      <w:r w:rsidRPr="00CE24E9">
        <w:t>C</w:t>
      </w:r>
      <w:r w:rsidR="00163973" w:rsidRPr="00CE24E9">
        <w:t>hildren and young people</w:t>
      </w:r>
      <w:bookmarkEnd w:id="22"/>
      <w:r w:rsidR="00163973" w:rsidRPr="00CE24E9">
        <w:t xml:space="preserve"> </w:t>
      </w:r>
    </w:p>
    <w:p w14:paraId="3BBD09BB" w14:textId="77777777" w:rsidR="00163973" w:rsidRPr="00CE24E9" w:rsidRDefault="00163973" w:rsidP="0024092F">
      <w:pPr>
        <w:jc w:val="both"/>
      </w:pPr>
      <w:r w:rsidRPr="00CE24E9">
        <w:t xml:space="preserve">While these principles mainly apply to players, it is important that parents/carers, staff and volunteers are also aware of and promote them: </w:t>
      </w:r>
    </w:p>
    <w:p w14:paraId="5E2B0DD8"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 xml:space="preserve">you have a right to enjoy the event. </w:t>
      </w:r>
    </w:p>
    <w:p w14:paraId="34BEF92D"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treat others with the same respect and fairness that you would like to be shown</w:t>
      </w:r>
    </w:p>
    <w:p w14:paraId="1D6A07CB"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display good sportsmanship, honesty and respect whether you win or lose</w:t>
      </w:r>
    </w:p>
    <w:p w14:paraId="07B9C56D"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learn to challenge yourself and improve social skills</w:t>
      </w:r>
    </w:p>
    <w:p w14:paraId="7CD78F6E"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take responsibility for your actions, calling scores and lines clearly and fairly even if it costs you the point</w:t>
      </w:r>
    </w:p>
    <w:p w14:paraId="74A66EF0"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learn and follow the rules and be a role model to others</w:t>
      </w:r>
    </w:p>
    <w:p w14:paraId="2FFAD052"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respect differences in gender, disability, culture, race, ethnicity, and religious belief systems between yourself and others</w:t>
      </w:r>
    </w:p>
    <w:p w14:paraId="44169941"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appreciate that all participants bring something valuable and different to the event</w:t>
      </w:r>
    </w:p>
    <w:p w14:paraId="320226AF"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show patience with others</w:t>
      </w:r>
    </w:p>
    <w:p w14:paraId="1792D9C6"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challenge discrimination and prejudice</w:t>
      </w:r>
    </w:p>
    <w:p w14:paraId="77B93E5E"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do not engage in or condone bullying of any sort</w:t>
      </w:r>
    </w:p>
    <w:p w14:paraId="189A9A41"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look out for yourself and the welfare of others</w:t>
      </w:r>
    </w:p>
    <w:p w14:paraId="7E1C7E0F"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do not take part in any irresponsible, abusive, inappropriate or illegal behaviour</w:t>
      </w:r>
    </w:p>
    <w:p w14:paraId="261D0C79"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lastRenderedPageBreak/>
        <w:t>be organised and be on time</w:t>
      </w:r>
    </w:p>
    <w:p w14:paraId="43743DB9" w14:textId="068E79CC"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 xml:space="preserve">take time to thank those who help you take part, whether your family, coach, </w:t>
      </w:r>
      <w:r w:rsidR="00DD59DA" w:rsidRPr="00CE24E9">
        <w:rPr>
          <w:rFonts w:ascii="Arial" w:hAnsi="Arial" w:cs="Arial"/>
          <w:sz w:val="22"/>
          <w:szCs w:val="22"/>
        </w:rPr>
        <w:t>venue</w:t>
      </w:r>
      <w:r w:rsidRPr="00CE24E9">
        <w:rPr>
          <w:rFonts w:ascii="Arial" w:hAnsi="Arial" w:cs="Arial"/>
          <w:sz w:val="22"/>
          <w:szCs w:val="22"/>
        </w:rPr>
        <w:t xml:space="preserve"> or teammates</w:t>
      </w:r>
    </w:p>
    <w:p w14:paraId="5D70ABC9" w14:textId="77777777" w:rsidR="00A76362" w:rsidRPr="00CE24E9" w:rsidRDefault="00A76362" w:rsidP="0024092F">
      <w:pPr>
        <w:jc w:val="both"/>
        <w:rPr>
          <w:rFonts w:cs="Arial"/>
          <w:szCs w:val="22"/>
        </w:rPr>
      </w:pPr>
    </w:p>
    <w:p w14:paraId="7D714C05" w14:textId="77777777" w:rsidR="00163973" w:rsidRPr="00CE24E9" w:rsidRDefault="004B54B5" w:rsidP="0024092F">
      <w:pPr>
        <w:pStyle w:val="Heading3"/>
        <w:jc w:val="both"/>
      </w:pPr>
      <w:bookmarkStart w:id="23" w:name="_Toc126146721"/>
      <w:r w:rsidRPr="00CE24E9">
        <w:t>A</w:t>
      </w:r>
      <w:r w:rsidR="00163973" w:rsidRPr="00CE24E9">
        <w:t xml:space="preserve">dults </w:t>
      </w:r>
      <w:r w:rsidR="00A76362" w:rsidRPr="00CE24E9">
        <w:t>working/volunteering at events</w:t>
      </w:r>
      <w:bookmarkEnd w:id="23"/>
      <w:r w:rsidR="00163973" w:rsidRPr="00CE24E9">
        <w:t xml:space="preserve"> </w:t>
      </w:r>
    </w:p>
    <w:p w14:paraId="7E7E4BD5" w14:textId="77777777" w:rsidR="00163973" w:rsidRPr="00CE24E9" w:rsidRDefault="00163973" w:rsidP="0024092F">
      <w:pPr>
        <w:jc w:val="both"/>
      </w:pPr>
      <w:r w:rsidRPr="00CE24E9">
        <w:t xml:space="preserve">A code of conduct for staff and volunteers at any sports event should include these four principles: </w:t>
      </w:r>
    </w:p>
    <w:p w14:paraId="4E30197F" w14:textId="77777777" w:rsidR="00BE7A5E" w:rsidRPr="00CE24E9" w:rsidRDefault="00BE7A5E" w:rsidP="0024092F">
      <w:pPr>
        <w:jc w:val="both"/>
      </w:pPr>
    </w:p>
    <w:p w14:paraId="264F055D" w14:textId="77777777" w:rsidR="00163973" w:rsidRPr="00CE24E9" w:rsidRDefault="00163973" w:rsidP="005A2D30">
      <w:pPr>
        <w:pStyle w:val="ListParagraph"/>
        <w:numPr>
          <w:ilvl w:val="0"/>
          <w:numId w:val="31"/>
        </w:numPr>
        <w:jc w:val="both"/>
        <w:rPr>
          <w:rFonts w:cs="Arial"/>
        </w:rPr>
      </w:pPr>
      <w:r w:rsidRPr="00CE24E9">
        <w:rPr>
          <w:rFonts w:ascii="Arial" w:hAnsi="Arial" w:cs="Arial"/>
          <w:sz w:val="22"/>
        </w:rPr>
        <w:t>Staff/volunteers working must respect the rights of children</w:t>
      </w:r>
      <w:r w:rsidR="00BE7A5E" w:rsidRPr="00CE24E9">
        <w:rPr>
          <w:rFonts w:ascii="Arial" w:hAnsi="Arial" w:cs="Arial"/>
          <w:sz w:val="22"/>
        </w:rPr>
        <w:t xml:space="preserve">, </w:t>
      </w:r>
      <w:r w:rsidRPr="00CE24E9">
        <w:rPr>
          <w:rFonts w:ascii="Arial" w:hAnsi="Arial" w:cs="Arial"/>
          <w:sz w:val="22"/>
        </w:rPr>
        <w:t>young people</w:t>
      </w:r>
      <w:r w:rsidR="00BE7A5E" w:rsidRPr="00CE24E9">
        <w:rPr>
          <w:rFonts w:ascii="Arial" w:hAnsi="Arial" w:cs="Arial"/>
          <w:sz w:val="22"/>
        </w:rPr>
        <w:t xml:space="preserve"> and adults at risk</w:t>
      </w:r>
      <w:r w:rsidRPr="00CE24E9">
        <w:rPr>
          <w:rFonts w:ascii="Arial" w:hAnsi="Arial" w:cs="Arial"/>
          <w:sz w:val="22"/>
        </w:rPr>
        <w:t xml:space="preserve">, promoting their welfare and their individual needs. </w:t>
      </w:r>
    </w:p>
    <w:p w14:paraId="408D8DA9" w14:textId="77777777" w:rsidR="00A76362" w:rsidRPr="00CE24E9" w:rsidRDefault="00A76362" w:rsidP="0024092F">
      <w:pPr>
        <w:jc w:val="both"/>
        <w:rPr>
          <w:rFonts w:cs="Arial"/>
          <w:sz w:val="20"/>
        </w:rPr>
      </w:pPr>
    </w:p>
    <w:p w14:paraId="1180742C" w14:textId="77777777" w:rsidR="00163973" w:rsidRPr="00CE24E9" w:rsidRDefault="00163973" w:rsidP="005A2D30">
      <w:pPr>
        <w:pStyle w:val="ListParagraph"/>
        <w:numPr>
          <w:ilvl w:val="0"/>
          <w:numId w:val="31"/>
        </w:numPr>
        <w:jc w:val="both"/>
        <w:rPr>
          <w:rFonts w:cs="Arial"/>
        </w:rPr>
      </w:pPr>
      <w:r w:rsidRPr="00CE24E9">
        <w:rPr>
          <w:rFonts w:ascii="Arial" w:hAnsi="Arial" w:cs="Arial"/>
          <w:sz w:val="22"/>
        </w:rPr>
        <w:t>Staff/volunteers should promote relationships with participants and others that are based on openness, honesty, trust and respect. They must not engage with participants in behaviour that is abusive or inappropriate. They must respond to any concerns about a child’s</w:t>
      </w:r>
      <w:r w:rsidR="00BE7A5E" w:rsidRPr="00CE24E9">
        <w:rPr>
          <w:rFonts w:ascii="Arial" w:hAnsi="Arial" w:cs="Arial"/>
          <w:sz w:val="22"/>
        </w:rPr>
        <w:t xml:space="preserve"> or adult at risk’s</w:t>
      </w:r>
      <w:r w:rsidRPr="00CE24E9">
        <w:rPr>
          <w:rFonts w:ascii="Arial" w:hAnsi="Arial" w:cs="Arial"/>
          <w:sz w:val="22"/>
        </w:rPr>
        <w:t xml:space="preserve"> welfare, and work in partnership with other organisations in the child’s best interests. </w:t>
      </w:r>
    </w:p>
    <w:p w14:paraId="07F5856B" w14:textId="77777777" w:rsidR="00A76362" w:rsidRPr="00CE24E9" w:rsidRDefault="00A76362" w:rsidP="0024092F">
      <w:pPr>
        <w:jc w:val="both"/>
        <w:rPr>
          <w:rFonts w:cs="Arial"/>
          <w:sz w:val="20"/>
        </w:rPr>
      </w:pPr>
    </w:p>
    <w:p w14:paraId="710C0DA5" w14:textId="77777777" w:rsidR="00163973" w:rsidRPr="00CE24E9" w:rsidRDefault="00163973" w:rsidP="005A2D30">
      <w:pPr>
        <w:pStyle w:val="ListParagraph"/>
        <w:numPr>
          <w:ilvl w:val="0"/>
          <w:numId w:val="31"/>
        </w:numPr>
        <w:jc w:val="both"/>
        <w:rPr>
          <w:rFonts w:cs="Arial"/>
        </w:rPr>
      </w:pPr>
      <w:r w:rsidRPr="00CE24E9">
        <w:rPr>
          <w:rFonts w:ascii="Arial" w:hAnsi="Arial" w:cs="Arial"/>
          <w:sz w:val="22"/>
        </w:rPr>
        <w:t>Staff/volunteers must demonstrate proper personal/professional behaviour at all times, promoting positive role models for the children</w:t>
      </w:r>
      <w:r w:rsidR="00BE7A5E" w:rsidRPr="00CE24E9">
        <w:rPr>
          <w:rFonts w:ascii="Arial" w:hAnsi="Arial" w:cs="Arial"/>
          <w:sz w:val="22"/>
        </w:rPr>
        <w:t xml:space="preserve">, </w:t>
      </w:r>
      <w:r w:rsidRPr="00CE24E9">
        <w:rPr>
          <w:rFonts w:ascii="Arial" w:hAnsi="Arial" w:cs="Arial"/>
          <w:sz w:val="22"/>
        </w:rPr>
        <w:t>young people</w:t>
      </w:r>
      <w:r w:rsidR="00BE7A5E" w:rsidRPr="00CE24E9">
        <w:rPr>
          <w:rFonts w:ascii="Arial" w:hAnsi="Arial" w:cs="Arial"/>
          <w:sz w:val="22"/>
        </w:rPr>
        <w:t xml:space="preserve"> and adults at risk</w:t>
      </w:r>
      <w:r w:rsidRPr="00CE24E9">
        <w:rPr>
          <w:rFonts w:ascii="Arial" w:hAnsi="Arial" w:cs="Arial"/>
          <w:sz w:val="22"/>
        </w:rPr>
        <w:t xml:space="preserve"> they are working with. Staff must ensure that children</w:t>
      </w:r>
      <w:r w:rsidR="00BE7A5E" w:rsidRPr="00CE24E9">
        <w:rPr>
          <w:rFonts w:ascii="Arial" w:hAnsi="Arial" w:cs="Arial"/>
          <w:sz w:val="22"/>
        </w:rPr>
        <w:t xml:space="preserve">, </w:t>
      </w:r>
      <w:r w:rsidRPr="00CE24E9">
        <w:rPr>
          <w:rFonts w:ascii="Arial" w:hAnsi="Arial" w:cs="Arial"/>
          <w:sz w:val="22"/>
        </w:rPr>
        <w:t xml:space="preserve">young people </w:t>
      </w:r>
      <w:r w:rsidR="00BE7A5E" w:rsidRPr="00CE24E9">
        <w:rPr>
          <w:rFonts w:ascii="Arial" w:hAnsi="Arial" w:cs="Arial"/>
          <w:sz w:val="22"/>
        </w:rPr>
        <w:t xml:space="preserve">and adults at risk </w:t>
      </w:r>
      <w:r w:rsidRPr="00CE24E9">
        <w:rPr>
          <w:rFonts w:ascii="Arial" w:hAnsi="Arial" w:cs="Arial"/>
          <w:sz w:val="22"/>
        </w:rPr>
        <w:t xml:space="preserve">are provided with a safe environment which maximises benefits and minimises risks to them. </w:t>
      </w:r>
    </w:p>
    <w:p w14:paraId="7674607C" w14:textId="77777777" w:rsidR="00A76362" w:rsidRPr="00CE24E9" w:rsidRDefault="00A76362" w:rsidP="0024092F">
      <w:pPr>
        <w:jc w:val="both"/>
        <w:rPr>
          <w:rFonts w:cs="Arial"/>
          <w:sz w:val="20"/>
        </w:rPr>
      </w:pPr>
    </w:p>
    <w:p w14:paraId="69A66477" w14:textId="77777777" w:rsidR="0042664A" w:rsidRPr="00CE24E9" w:rsidRDefault="00163973" w:rsidP="005A2D30">
      <w:pPr>
        <w:pStyle w:val="ListParagraph"/>
        <w:numPr>
          <w:ilvl w:val="0"/>
          <w:numId w:val="31"/>
        </w:numPr>
        <w:jc w:val="both"/>
        <w:rPr>
          <w:rFonts w:cs="Arial"/>
        </w:rPr>
      </w:pPr>
      <w:r w:rsidRPr="00CE24E9">
        <w:rPr>
          <w:rFonts w:ascii="Arial" w:hAnsi="Arial" w:cs="Arial"/>
          <w:sz w:val="22"/>
        </w:rPr>
        <w:t>All staff/volunteers must demonstrate commitment to respecting differences between staff and participants in terms of gender,</w:t>
      </w:r>
      <w:r w:rsidR="00081962" w:rsidRPr="00CE24E9">
        <w:rPr>
          <w:rFonts w:ascii="Arial" w:hAnsi="Arial" w:cs="Arial"/>
          <w:sz w:val="22"/>
        </w:rPr>
        <w:t xml:space="preserve"> gender alignment, </w:t>
      </w:r>
      <w:r w:rsidRPr="00CE24E9">
        <w:rPr>
          <w:rFonts w:ascii="Arial" w:hAnsi="Arial" w:cs="Arial"/>
          <w:sz w:val="22"/>
        </w:rPr>
        <w:t>sexual orientation, race, ethnicity, disability, culture and religious belief systems.</w:t>
      </w:r>
    </w:p>
    <w:p w14:paraId="2F6906F8" w14:textId="77777777" w:rsidR="00A76362" w:rsidRPr="00CE24E9" w:rsidRDefault="00A76362" w:rsidP="0024092F">
      <w:pPr>
        <w:pStyle w:val="Heading3"/>
        <w:jc w:val="both"/>
      </w:pPr>
    </w:p>
    <w:p w14:paraId="2147C253" w14:textId="77777777" w:rsidR="00B41583" w:rsidRPr="00CE24E9" w:rsidRDefault="00D51774" w:rsidP="0024092F">
      <w:pPr>
        <w:jc w:val="both"/>
        <w:rPr>
          <w:b/>
          <w:i/>
        </w:rPr>
      </w:pPr>
      <w:r w:rsidRPr="00CE24E9">
        <w:rPr>
          <w:b/>
          <w:i/>
        </w:rPr>
        <w:t>Find more information about</w:t>
      </w:r>
      <w:r w:rsidR="00B41583" w:rsidRPr="00CE24E9">
        <w:rPr>
          <w:b/>
          <w:i/>
        </w:rPr>
        <w:t xml:space="preserve"> Fair Play at </w:t>
      </w:r>
      <w:hyperlink r:id="rId12" w:history="1">
        <w:r w:rsidR="00B41583" w:rsidRPr="00CE24E9">
          <w:rPr>
            <w:rStyle w:val="Hyperlink"/>
            <w:b/>
            <w:i/>
          </w:rPr>
          <w:t>www.lta.org.uk/play/the-basics/fair-play/</w:t>
        </w:r>
      </w:hyperlink>
      <w:r w:rsidR="00B41583" w:rsidRPr="00CE24E9">
        <w:rPr>
          <w:b/>
          <w:i/>
        </w:rPr>
        <w:t xml:space="preserve"> </w:t>
      </w:r>
    </w:p>
    <w:p w14:paraId="2B1D05B2" w14:textId="00E753A9" w:rsidR="00B977B2" w:rsidRPr="00CE24E9" w:rsidRDefault="00B977B2">
      <w:pPr>
        <w:spacing w:line="240" w:lineRule="auto"/>
      </w:pPr>
    </w:p>
    <w:p w14:paraId="13704D3E" w14:textId="77777777" w:rsidR="00B977B2" w:rsidRPr="00CE24E9" w:rsidRDefault="00B977B2" w:rsidP="00176C07">
      <w:pPr>
        <w:pStyle w:val="Heading2"/>
      </w:pPr>
      <w:bookmarkStart w:id="24" w:name="_Toc126146722"/>
      <w:r w:rsidRPr="00CE24E9">
        <w:t>Mixed age events</w:t>
      </w:r>
      <w:bookmarkEnd w:id="24"/>
      <w:r w:rsidRPr="00CE24E9">
        <w:tab/>
      </w:r>
    </w:p>
    <w:p w14:paraId="564FF340" w14:textId="77777777" w:rsidR="00B977B2" w:rsidRPr="00CE24E9" w:rsidRDefault="00B977B2" w:rsidP="0024092F">
      <w:pPr>
        <w:spacing w:line="240" w:lineRule="auto"/>
        <w:jc w:val="both"/>
      </w:pPr>
      <w:r w:rsidRPr="00CE24E9">
        <w:t>Mixed aged activities involve players under the age of 18 competing with or against adults, or with or against children of different ages.  Event organisers have a responsibility to promote the safety and welfare of players, and this extends to assessing the potential risks associated with mixed-aged events.</w:t>
      </w:r>
    </w:p>
    <w:p w14:paraId="5433D323" w14:textId="77777777" w:rsidR="00B977B2" w:rsidRPr="00CE24E9" w:rsidRDefault="00B977B2" w:rsidP="0024092F">
      <w:pPr>
        <w:spacing w:line="240" w:lineRule="auto"/>
        <w:jc w:val="both"/>
      </w:pPr>
    </w:p>
    <w:p w14:paraId="6337CD57" w14:textId="77777777" w:rsidR="00B977B2" w:rsidRPr="00CE24E9" w:rsidRDefault="00B977B2" w:rsidP="00B977B2">
      <w:pPr>
        <w:pStyle w:val="Heading3"/>
      </w:pPr>
      <w:bookmarkStart w:id="25" w:name="_Toc126146723"/>
      <w:r w:rsidRPr="00CE24E9">
        <w:t>Key issues to consider and address</w:t>
      </w:r>
      <w:bookmarkEnd w:id="25"/>
    </w:p>
    <w:p w14:paraId="6ECD6476" w14:textId="77777777" w:rsidR="00B977B2" w:rsidRPr="00CE24E9" w:rsidRDefault="00B977B2" w:rsidP="0024092F">
      <w:pPr>
        <w:spacing w:line="240" w:lineRule="auto"/>
        <w:jc w:val="both"/>
      </w:pPr>
      <w:r w:rsidRPr="00CE24E9">
        <w:t xml:space="preserve">Regardless of a young person’s size or ability, their status and potential vulnerability as a young person must be </w:t>
      </w:r>
      <w:proofErr w:type="gramStart"/>
      <w:r w:rsidRPr="00CE24E9">
        <w:t>taken into account</w:t>
      </w:r>
      <w:proofErr w:type="gramEnd"/>
      <w:r w:rsidRPr="00CE24E9">
        <w:t xml:space="preserve">.  As well as more obvious factors such as the physical implications of mixed age participation, there are a number of other specific issues (outlined below) that need to be </w:t>
      </w:r>
      <w:proofErr w:type="gramStart"/>
      <w:r w:rsidRPr="00CE24E9">
        <w:t>taken into account</w:t>
      </w:r>
      <w:proofErr w:type="gramEnd"/>
      <w:r w:rsidRPr="00CE24E9">
        <w:t xml:space="preserve"> with mixed aged events. </w:t>
      </w:r>
    </w:p>
    <w:p w14:paraId="5893E53F" w14:textId="77777777" w:rsidR="00B977B2" w:rsidRPr="00CE24E9" w:rsidRDefault="00B977B2" w:rsidP="00B977B2">
      <w:pPr>
        <w:spacing w:line="240" w:lineRule="auto"/>
        <w:ind w:firstLine="720"/>
        <w:jc w:val="both"/>
      </w:pPr>
    </w:p>
    <w:p w14:paraId="3CCE8EC2" w14:textId="77777777" w:rsidR="00B977B2" w:rsidRPr="00CE24E9" w:rsidRDefault="00B977B2" w:rsidP="0024092F">
      <w:pPr>
        <w:spacing w:line="240" w:lineRule="auto"/>
        <w:jc w:val="both"/>
      </w:pPr>
      <w:r w:rsidRPr="00CE24E9">
        <w:t>These should be discussed and agreed with the player, their parents</w:t>
      </w:r>
      <w:r w:rsidR="006429A0" w:rsidRPr="00CE24E9">
        <w:t xml:space="preserve">/carers </w:t>
      </w:r>
      <w:r w:rsidRPr="00CE24E9">
        <w:t>and the event organiser before the event. We recommend having a written agreement covering all arrangements to be shared with all involved.</w:t>
      </w:r>
    </w:p>
    <w:p w14:paraId="5B477F64" w14:textId="77777777" w:rsidR="00B977B2" w:rsidRPr="00CE24E9" w:rsidRDefault="00B977B2" w:rsidP="00B977B2"/>
    <w:p w14:paraId="60EF1424" w14:textId="77777777" w:rsidR="00B977B2" w:rsidRPr="00CE24E9" w:rsidRDefault="00B977B2" w:rsidP="007B7DF2">
      <w:pPr>
        <w:rPr>
          <w:b/>
        </w:rPr>
      </w:pPr>
      <w:r w:rsidRPr="00CE24E9">
        <w:rPr>
          <w:b/>
        </w:rPr>
        <w:t>Physical safety</w:t>
      </w:r>
    </w:p>
    <w:p w14:paraId="4EE489BC" w14:textId="77777777" w:rsidR="00B977B2" w:rsidRPr="00CE24E9" w:rsidRDefault="00B977B2" w:rsidP="005A2D30">
      <w:pPr>
        <w:pStyle w:val="ListParagraph"/>
        <w:numPr>
          <w:ilvl w:val="0"/>
          <w:numId w:val="24"/>
        </w:numPr>
        <w:jc w:val="both"/>
        <w:rPr>
          <w:rFonts w:ascii="Arial" w:hAnsi="Arial" w:cs="Arial"/>
          <w:sz w:val="22"/>
        </w:rPr>
      </w:pPr>
      <w:r w:rsidRPr="00CE24E9">
        <w:rPr>
          <w:rFonts w:ascii="Arial" w:hAnsi="Arial" w:cs="Arial"/>
          <w:sz w:val="22"/>
        </w:rPr>
        <w:t xml:space="preserve">An assessment of the possible risks to a young person in engaging in the activity with older players should be undertaken. </w:t>
      </w:r>
    </w:p>
    <w:p w14:paraId="3084D747" w14:textId="77777777" w:rsidR="00B977B2" w:rsidRPr="00CE24E9" w:rsidRDefault="00B977B2" w:rsidP="005A2D30">
      <w:pPr>
        <w:pStyle w:val="ListParagraph"/>
        <w:numPr>
          <w:ilvl w:val="0"/>
          <w:numId w:val="24"/>
        </w:numPr>
        <w:jc w:val="both"/>
        <w:rPr>
          <w:rFonts w:ascii="Arial" w:hAnsi="Arial" w:cs="Arial"/>
          <w:sz w:val="22"/>
        </w:rPr>
      </w:pPr>
      <w:r w:rsidRPr="00CE24E9">
        <w:rPr>
          <w:rFonts w:ascii="Arial" w:hAnsi="Arial" w:cs="Arial"/>
          <w:sz w:val="22"/>
        </w:rPr>
        <w:t xml:space="preserve">It is not appropriate or safe to make judgments based solely on a young person’s age. Rates of both physical and emotional development can result in significant differences. For example, the size, maturity and technical competence of one </w:t>
      </w:r>
      <w:proofErr w:type="gramStart"/>
      <w:r w:rsidRPr="00CE24E9">
        <w:rPr>
          <w:rFonts w:ascii="Arial" w:hAnsi="Arial" w:cs="Arial"/>
          <w:sz w:val="22"/>
        </w:rPr>
        <w:t>fourteen year old</w:t>
      </w:r>
      <w:proofErr w:type="gramEnd"/>
      <w:r w:rsidRPr="00CE24E9">
        <w:rPr>
          <w:rFonts w:ascii="Arial" w:hAnsi="Arial" w:cs="Arial"/>
          <w:sz w:val="22"/>
        </w:rPr>
        <w:t xml:space="preserve"> may be substantially different to another fourteen year old. </w:t>
      </w:r>
    </w:p>
    <w:p w14:paraId="73437A6F" w14:textId="77777777" w:rsidR="00B977B2" w:rsidRPr="00CE24E9" w:rsidRDefault="007B7DF2" w:rsidP="005A2D30">
      <w:pPr>
        <w:pStyle w:val="ListParagraph"/>
        <w:numPr>
          <w:ilvl w:val="0"/>
          <w:numId w:val="24"/>
        </w:numPr>
        <w:jc w:val="both"/>
        <w:rPr>
          <w:rFonts w:ascii="Arial" w:hAnsi="Arial" w:cs="Arial"/>
          <w:sz w:val="22"/>
        </w:rPr>
      </w:pPr>
      <w:r w:rsidRPr="00CE24E9">
        <w:rPr>
          <w:rFonts w:ascii="Arial" w:hAnsi="Arial" w:cs="Arial"/>
          <w:sz w:val="22"/>
        </w:rPr>
        <w:t>While some young people</w:t>
      </w:r>
      <w:r w:rsidR="00B977B2" w:rsidRPr="00CE24E9">
        <w:rPr>
          <w:rFonts w:ascii="Arial" w:hAnsi="Arial" w:cs="Arial"/>
          <w:sz w:val="22"/>
        </w:rPr>
        <w:t xml:space="preserve"> may be able to</w:t>
      </w:r>
      <w:r w:rsidRPr="00CE24E9">
        <w:rPr>
          <w:rFonts w:ascii="Arial" w:hAnsi="Arial" w:cs="Arial"/>
          <w:sz w:val="22"/>
        </w:rPr>
        <w:t xml:space="preserve"> compete physically/technically </w:t>
      </w:r>
      <w:r w:rsidR="00B977B2" w:rsidRPr="00CE24E9">
        <w:rPr>
          <w:rFonts w:ascii="Arial" w:hAnsi="Arial" w:cs="Arial"/>
          <w:sz w:val="22"/>
        </w:rPr>
        <w:t xml:space="preserve">with older </w:t>
      </w:r>
      <w:r w:rsidRPr="00CE24E9">
        <w:rPr>
          <w:rFonts w:ascii="Arial" w:hAnsi="Arial" w:cs="Arial"/>
          <w:sz w:val="22"/>
        </w:rPr>
        <w:t>players</w:t>
      </w:r>
      <w:r w:rsidR="00B977B2" w:rsidRPr="00CE24E9">
        <w:rPr>
          <w:rFonts w:ascii="Arial" w:hAnsi="Arial" w:cs="Arial"/>
          <w:sz w:val="22"/>
        </w:rPr>
        <w:t xml:space="preserve">, they may struggle with other aspects of involvement (e.g. the way in which the competitive ethos is expressed or demonstrated by adults, particularly in defeat; adult humour and </w:t>
      </w:r>
      <w:r w:rsidRPr="00CE24E9">
        <w:rPr>
          <w:rFonts w:ascii="Arial" w:hAnsi="Arial" w:cs="Arial"/>
          <w:sz w:val="22"/>
        </w:rPr>
        <w:t xml:space="preserve">language; </w:t>
      </w:r>
      <w:r w:rsidR="00B977B2" w:rsidRPr="00CE24E9">
        <w:rPr>
          <w:rFonts w:ascii="Arial" w:hAnsi="Arial" w:cs="Arial"/>
          <w:sz w:val="22"/>
        </w:rPr>
        <w:t>social aspects of the sport</w:t>
      </w:r>
      <w:r w:rsidRPr="00CE24E9">
        <w:rPr>
          <w:rFonts w:ascii="Arial" w:hAnsi="Arial" w:cs="Arial"/>
          <w:sz w:val="22"/>
        </w:rPr>
        <w:t>; etc</w:t>
      </w:r>
      <w:r w:rsidR="00B977B2" w:rsidRPr="00CE24E9">
        <w:rPr>
          <w:rFonts w:ascii="Arial" w:hAnsi="Arial" w:cs="Arial"/>
          <w:sz w:val="22"/>
        </w:rPr>
        <w:t>) in a way that adults may not.</w:t>
      </w:r>
    </w:p>
    <w:p w14:paraId="7EBCE4A3" w14:textId="77777777" w:rsidR="007B7DF2" w:rsidRPr="00CE24E9" w:rsidRDefault="007B7DF2" w:rsidP="007B7DF2">
      <w:pPr>
        <w:jc w:val="both"/>
        <w:rPr>
          <w:rFonts w:cs="Arial"/>
        </w:rPr>
      </w:pPr>
    </w:p>
    <w:p w14:paraId="2F9C4C35" w14:textId="77777777" w:rsidR="007B7DF2" w:rsidRPr="00CE24E9" w:rsidRDefault="007B7DF2" w:rsidP="007B7DF2">
      <w:pPr>
        <w:jc w:val="both"/>
        <w:rPr>
          <w:b/>
        </w:rPr>
      </w:pPr>
      <w:r w:rsidRPr="00CE24E9">
        <w:rPr>
          <w:b/>
        </w:rPr>
        <w:t>Supervision</w:t>
      </w:r>
    </w:p>
    <w:p w14:paraId="1A2464FF" w14:textId="77777777" w:rsidR="007B7DF2" w:rsidRPr="00CE24E9" w:rsidRDefault="007B7DF2" w:rsidP="005A2D30">
      <w:pPr>
        <w:pStyle w:val="ListParagraph"/>
        <w:numPr>
          <w:ilvl w:val="0"/>
          <w:numId w:val="26"/>
        </w:numPr>
        <w:jc w:val="both"/>
        <w:rPr>
          <w:rFonts w:ascii="Arial" w:hAnsi="Arial" w:cs="Arial"/>
          <w:sz w:val="22"/>
          <w:szCs w:val="22"/>
        </w:rPr>
      </w:pPr>
      <w:r w:rsidRPr="00CE24E9">
        <w:rPr>
          <w:rFonts w:ascii="Arial" w:hAnsi="Arial" w:cs="Arial"/>
          <w:sz w:val="22"/>
          <w:szCs w:val="22"/>
        </w:rPr>
        <w:lastRenderedPageBreak/>
        <w:t xml:space="preserve">Ensure that adequate arrangements have been made for the young person to be supervised by an appropriate </w:t>
      </w:r>
      <w:r w:rsidR="006429A0" w:rsidRPr="00CE24E9">
        <w:rPr>
          <w:rFonts w:ascii="Arial" w:hAnsi="Arial" w:cs="Arial"/>
          <w:sz w:val="22"/>
          <w:szCs w:val="22"/>
        </w:rPr>
        <w:t xml:space="preserve">adult </w:t>
      </w:r>
      <w:r w:rsidRPr="00CE24E9">
        <w:rPr>
          <w:rFonts w:ascii="Arial" w:hAnsi="Arial" w:cs="Arial"/>
          <w:sz w:val="22"/>
          <w:szCs w:val="22"/>
        </w:rPr>
        <w:t>before, during and after the event – including free time.</w:t>
      </w:r>
    </w:p>
    <w:p w14:paraId="01435904" w14:textId="77777777" w:rsidR="009403CD" w:rsidRPr="00CE24E9" w:rsidRDefault="009403CD" w:rsidP="005A2D30">
      <w:pPr>
        <w:pStyle w:val="ListParagraph"/>
        <w:numPr>
          <w:ilvl w:val="0"/>
          <w:numId w:val="26"/>
        </w:numPr>
        <w:jc w:val="both"/>
        <w:rPr>
          <w:rFonts w:ascii="Arial" w:hAnsi="Arial" w:cs="Arial"/>
          <w:sz w:val="22"/>
          <w:szCs w:val="22"/>
        </w:rPr>
      </w:pPr>
      <w:r w:rsidRPr="00CE24E9">
        <w:rPr>
          <w:rFonts w:ascii="Arial" w:hAnsi="Arial" w:cs="Arial"/>
          <w:sz w:val="22"/>
          <w:szCs w:val="22"/>
        </w:rPr>
        <w:t>Adults who are supervising children on a trip should at all times be aware of their responsibilities in environments where alcohol is present</w:t>
      </w:r>
    </w:p>
    <w:p w14:paraId="0FBAA1C8" w14:textId="77777777" w:rsidR="009403CD" w:rsidRPr="00CE24E9" w:rsidRDefault="009403CD" w:rsidP="005A2D30">
      <w:pPr>
        <w:pStyle w:val="ListParagraph"/>
        <w:numPr>
          <w:ilvl w:val="0"/>
          <w:numId w:val="26"/>
        </w:numPr>
        <w:jc w:val="both"/>
        <w:rPr>
          <w:rFonts w:ascii="Arial" w:hAnsi="Arial" w:cs="Arial"/>
          <w:sz w:val="22"/>
          <w:szCs w:val="22"/>
        </w:rPr>
      </w:pPr>
      <w:r w:rsidRPr="00CE24E9">
        <w:rPr>
          <w:rFonts w:ascii="Arial" w:hAnsi="Arial" w:cs="Arial"/>
          <w:sz w:val="22"/>
          <w:szCs w:val="22"/>
        </w:rPr>
        <w:t xml:space="preserve">Children should not be allowed to consume alcohol </w:t>
      </w:r>
      <w:r w:rsidR="006429A0" w:rsidRPr="00CE24E9">
        <w:rPr>
          <w:rFonts w:ascii="Arial" w:hAnsi="Arial" w:cs="Arial"/>
          <w:sz w:val="22"/>
          <w:szCs w:val="22"/>
        </w:rPr>
        <w:t>under any circumstances</w:t>
      </w:r>
    </w:p>
    <w:p w14:paraId="05DD3965" w14:textId="77777777" w:rsidR="007B7DF2" w:rsidRPr="00CE24E9" w:rsidRDefault="007B7DF2" w:rsidP="007B7DF2">
      <w:pPr>
        <w:jc w:val="both"/>
        <w:rPr>
          <w:rFonts w:cs="Arial"/>
          <w:szCs w:val="22"/>
        </w:rPr>
      </w:pPr>
    </w:p>
    <w:p w14:paraId="12EF9E77" w14:textId="77777777" w:rsidR="007B7DF2" w:rsidRPr="00CE24E9" w:rsidRDefault="007B7DF2" w:rsidP="007B7DF2">
      <w:pPr>
        <w:jc w:val="both"/>
        <w:rPr>
          <w:rFonts w:cs="Arial"/>
          <w:b/>
          <w:szCs w:val="22"/>
        </w:rPr>
      </w:pPr>
      <w:r w:rsidRPr="00CE24E9">
        <w:rPr>
          <w:rFonts w:cs="Arial"/>
          <w:b/>
          <w:szCs w:val="22"/>
        </w:rPr>
        <w:t xml:space="preserve">Changing/showering arrangements </w:t>
      </w:r>
    </w:p>
    <w:p w14:paraId="0D9EF0FF"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Arrangements should cater for the needs of a single young person amongst a larger group of adults</w:t>
      </w:r>
    </w:p>
    <w:p w14:paraId="2590137C"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It may be necessary to consider</w:t>
      </w:r>
      <w:r w:rsidR="006429A0" w:rsidRPr="00CE24E9">
        <w:rPr>
          <w:rFonts w:ascii="Arial" w:hAnsi="Arial" w:cs="Arial"/>
          <w:sz w:val="22"/>
          <w:szCs w:val="22"/>
        </w:rPr>
        <w:t xml:space="preserve"> gender neutral facilities or</w:t>
      </w:r>
      <w:r w:rsidRPr="00CE24E9">
        <w:rPr>
          <w:rFonts w:ascii="Arial" w:hAnsi="Arial" w:cs="Arial"/>
          <w:sz w:val="22"/>
          <w:szCs w:val="22"/>
        </w:rPr>
        <w:t xml:space="preserve"> separate changing/showering arrangements for young people – this could include them using the same facilities but at slightly different times to the </w:t>
      </w:r>
      <w:proofErr w:type="gramStart"/>
      <w:r w:rsidRPr="00CE24E9">
        <w:rPr>
          <w:rFonts w:ascii="Arial" w:hAnsi="Arial" w:cs="Arial"/>
          <w:sz w:val="22"/>
          <w:szCs w:val="22"/>
        </w:rPr>
        <w:t>adults, or</w:t>
      </w:r>
      <w:proofErr w:type="gramEnd"/>
      <w:r w:rsidRPr="00CE24E9">
        <w:rPr>
          <w:rFonts w:ascii="Arial" w:hAnsi="Arial" w:cs="Arial"/>
          <w:sz w:val="22"/>
          <w:szCs w:val="22"/>
        </w:rPr>
        <w:t xml:space="preserve"> allowing them to change and shower at home.</w:t>
      </w:r>
    </w:p>
    <w:p w14:paraId="234837A8"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Many young people are particularly sensitive about undressing o</w:t>
      </w:r>
      <w:r w:rsidR="002D4104" w:rsidRPr="00CE24E9">
        <w:rPr>
          <w:rFonts w:ascii="Arial" w:hAnsi="Arial" w:cs="Arial"/>
          <w:sz w:val="22"/>
          <w:szCs w:val="22"/>
        </w:rPr>
        <w:t>r showering in front of others, regardless of whether they make this known or not.</w:t>
      </w:r>
    </w:p>
    <w:p w14:paraId="248BDB52"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If a child feels uncomfortable changing or showering in front of others, no pressure should be placed on them to do so.</w:t>
      </w:r>
    </w:p>
    <w:p w14:paraId="2469AC39" w14:textId="77777777" w:rsidR="00866D08" w:rsidRPr="00CE24E9" w:rsidRDefault="00866D08" w:rsidP="00866D08">
      <w:pPr>
        <w:pStyle w:val="Default"/>
      </w:pPr>
    </w:p>
    <w:p w14:paraId="0500D739" w14:textId="77777777" w:rsidR="00866D08" w:rsidRPr="00CE24E9" w:rsidRDefault="00866D08" w:rsidP="00866D08">
      <w:pPr>
        <w:pStyle w:val="Default"/>
        <w:spacing w:after="28"/>
        <w:rPr>
          <w:sz w:val="22"/>
          <w:szCs w:val="22"/>
        </w:rPr>
      </w:pPr>
      <w:r w:rsidRPr="00CE24E9">
        <w:rPr>
          <w:b/>
          <w:bCs/>
          <w:sz w:val="22"/>
          <w:szCs w:val="22"/>
        </w:rPr>
        <w:t xml:space="preserve">Travel and sleeping arrangements </w:t>
      </w:r>
    </w:p>
    <w:p w14:paraId="0C4D4CA3" w14:textId="01E102F4" w:rsidR="00866D08" w:rsidRPr="00CE24E9" w:rsidRDefault="00866D08" w:rsidP="005A2D30">
      <w:pPr>
        <w:pStyle w:val="Default"/>
        <w:numPr>
          <w:ilvl w:val="0"/>
          <w:numId w:val="27"/>
        </w:numPr>
        <w:spacing w:after="28"/>
        <w:jc w:val="both"/>
        <w:rPr>
          <w:sz w:val="22"/>
          <w:szCs w:val="20"/>
        </w:rPr>
      </w:pPr>
      <w:r w:rsidRPr="00CE24E9">
        <w:rPr>
          <w:sz w:val="22"/>
          <w:szCs w:val="20"/>
        </w:rPr>
        <w:t xml:space="preserve">When events are held away from the </w:t>
      </w:r>
      <w:r w:rsidR="00DD59DA" w:rsidRPr="00CE24E9">
        <w:rPr>
          <w:sz w:val="22"/>
          <w:szCs w:val="20"/>
        </w:rPr>
        <w:t>venue</w:t>
      </w:r>
      <w:r w:rsidRPr="00CE24E9">
        <w:rPr>
          <w:sz w:val="22"/>
          <w:szCs w:val="20"/>
        </w:rPr>
        <w:t xml:space="preserve">, or involve overnight stays, arrangements need to be made to ensure the well-being of the young person </w:t>
      </w:r>
    </w:p>
    <w:p w14:paraId="0C81B769" w14:textId="77777777" w:rsidR="00866D08" w:rsidRPr="00CE24E9" w:rsidRDefault="00866D08" w:rsidP="005A2D30">
      <w:pPr>
        <w:pStyle w:val="Default"/>
        <w:numPr>
          <w:ilvl w:val="0"/>
          <w:numId w:val="27"/>
        </w:numPr>
        <w:jc w:val="both"/>
        <w:rPr>
          <w:sz w:val="22"/>
          <w:szCs w:val="20"/>
        </w:rPr>
      </w:pPr>
      <w:r w:rsidRPr="00CE24E9">
        <w:rPr>
          <w:sz w:val="22"/>
          <w:szCs w:val="20"/>
        </w:rPr>
        <w:t>Please refer to Section F – Overnight Trips for more information on this</w:t>
      </w:r>
    </w:p>
    <w:p w14:paraId="6765FD17" w14:textId="77777777" w:rsidR="00866D08" w:rsidRPr="00CE24E9" w:rsidRDefault="00866D08" w:rsidP="00866D08">
      <w:pPr>
        <w:pStyle w:val="Default"/>
        <w:jc w:val="both"/>
        <w:rPr>
          <w:sz w:val="22"/>
          <w:szCs w:val="20"/>
        </w:rPr>
      </w:pPr>
    </w:p>
    <w:p w14:paraId="4EAB378E" w14:textId="77777777" w:rsidR="00866D08" w:rsidRPr="00CE24E9" w:rsidRDefault="00866D08" w:rsidP="00866D08">
      <w:pPr>
        <w:pStyle w:val="Default"/>
        <w:jc w:val="both"/>
        <w:rPr>
          <w:b/>
          <w:sz w:val="22"/>
          <w:szCs w:val="20"/>
        </w:rPr>
      </w:pPr>
      <w:r w:rsidRPr="00CE24E9">
        <w:rPr>
          <w:b/>
          <w:sz w:val="22"/>
          <w:szCs w:val="20"/>
        </w:rPr>
        <w:t>Codes of Conduct</w:t>
      </w:r>
    </w:p>
    <w:p w14:paraId="197F1CCD" w14:textId="77777777" w:rsidR="00866D08" w:rsidRPr="00CE24E9" w:rsidRDefault="00866D08" w:rsidP="005A2D30">
      <w:pPr>
        <w:pStyle w:val="ListParagraph"/>
        <w:numPr>
          <w:ilvl w:val="0"/>
          <w:numId w:val="28"/>
        </w:numPr>
        <w:jc w:val="both"/>
        <w:rPr>
          <w:rFonts w:ascii="Arial" w:hAnsi="Arial" w:cs="Arial"/>
          <w:sz w:val="22"/>
        </w:rPr>
      </w:pPr>
      <w:r w:rsidRPr="00CE24E9">
        <w:rPr>
          <w:rFonts w:ascii="Arial" w:hAnsi="Arial" w:cs="Arial"/>
          <w:sz w:val="22"/>
        </w:rPr>
        <w:t xml:space="preserve">All participants, coaches and staff should understand the implications of young people being involved in the activity </w:t>
      </w:r>
    </w:p>
    <w:p w14:paraId="3C80B2A0" w14:textId="77777777" w:rsidR="00866D08" w:rsidRPr="00CE24E9" w:rsidRDefault="00866D08" w:rsidP="005A2D30">
      <w:pPr>
        <w:pStyle w:val="ListParagraph"/>
        <w:numPr>
          <w:ilvl w:val="0"/>
          <w:numId w:val="28"/>
        </w:numPr>
        <w:jc w:val="both"/>
        <w:rPr>
          <w:rFonts w:ascii="Arial" w:hAnsi="Arial" w:cs="Arial"/>
          <w:sz w:val="22"/>
        </w:rPr>
      </w:pPr>
      <w:r w:rsidRPr="00CE24E9">
        <w:rPr>
          <w:rFonts w:ascii="Arial" w:hAnsi="Arial" w:cs="Arial"/>
          <w:sz w:val="22"/>
        </w:rPr>
        <w:t>All adults and young people should sign up to relevant codes of conduct that cover issues like appropriate language, behaviour (e.g. alcohol, smoking, relationships between young people and adults or other young people etc.) – see Section B for more information on this</w:t>
      </w:r>
    </w:p>
    <w:p w14:paraId="305168E9" w14:textId="77777777" w:rsidR="00866D08" w:rsidRPr="00CE24E9" w:rsidRDefault="00866D08" w:rsidP="00866D08">
      <w:pPr>
        <w:pStyle w:val="Default"/>
      </w:pPr>
    </w:p>
    <w:p w14:paraId="3E3282BE" w14:textId="77777777" w:rsidR="00866D08" w:rsidRPr="00CE24E9" w:rsidRDefault="00866D08" w:rsidP="00866D08">
      <w:pPr>
        <w:pStyle w:val="Default"/>
      </w:pPr>
      <w:r w:rsidRPr="00CE24E9">
        <w:rPr>
          <w:b/>
          <w:bCs/>
          <w:sz w:val="22"/>
          <w:szCs w:val="22"/>
        </w:rPr>
        <w:t xml:space="preserve">Raising </w:t>
      </w:r>
      <w:r w:rsidR="009403CD" w:rsidRPr="00CE24E9">
        <w:rPr>
          <w:b/>
          <w:bCs/>
          <w:sz w:val="22"/>
          <w:szCs w:val="22"/>
        </w:rPr>
        <w:t>a concern</w:t>
      </w:r>
    </w:p>
    <w:p w14:paraId="32CE9388" w14:textId="77777777" w:rsidR="00866D08" w:rsidRPr="00CE24E9" w:rsidRDefault="009403CD" w:rsidP="005A2D30">
      <w:pPr>
        <w:pStyle w:val="ListParagraph"/>
        <w:numPr>
          <w:ilvl w:val="0"/>
          <w:numId w:val="29"/>
        </w:numPr>
        <w:jc w:val="both"/>
        <w:rPr>
          <w:rFonts w:ascii="Arial" w:hAnsi="Arial" w:cs="Arial"/>
          <w:sz w:val="22"/>
        </w:rPr>
      </w:pPr>
      <w:r w:rsidRPr="00CE24E9">
        <w:rPr>
          <w:rFonts w:ascii="Arial" w:hAnsi="Arial" w:cs="Arial"/>
          <w:sz w:val="22"/>
        </w:rPr>
        <w:t xml:space="preserve">Everyone involved in the event should be aware how to raise a concern </w:t>
      </w:r>
      <w:r w:rsidR="006429A0" w:rsidRPr="00CE24E9">
        <w:rPr>
          <w:rFonts w:ascii="Arial" w:hAnsi="Arial" w:cs="Arial"/>
          <w:sz w:val="22"/>
        </w:rPr>
        <w:t xml:space="preserve">or complaint </w:t>
      </w:r>
      <w:r w:rsidRPr="00CE24E9">
        <w:rPr>
          <w:rFonts w:ascii="Arial" w:hAnsi="Arial" w:cs="Arial"/>
          <w:sz w:val="22"/>
        </w:rPr>
        <w:t>and to whom</w:t>
      </w:r>
    </w:p>
    <w:p w14:paraId="39FEA073" w14:textId="7CE96BD2" w:rsidR="00866D08" w:rsidRPr="00CE24E9" w:rsidRDefault="00866D08" w:rsidP="005A2D30">
      <w:pPr>
        <w:pStyle w:val="ListParagraph"/>
        <w:numPr>
          <w:ilvl w:val="0"/>
          <w:numId w:val="29"/>
        </w:numPr>
        <w:jc w:val="both"/>
        <w:rPr>
          <w:rFonts w:ascii="Arial" w:hAnsi="Arial" w:cs="Arial"/>
          <w:sz w:val="22"/>
        </w:rPr>
      </w:pPr>
      <w:r w:rsidRPr="00CE24E9">
        <w:rPr>
          <w:rFonts w:ascii="Arial" w:hAnsi="Arial" w:cs="Arial"/>
          <w:sz w:val="22"/>
        </w:rPr>
        <w:t xml:space="preserve">This should include contact details for someone with safeguarding responsibilities and access to external contacts, such as </w:t>
      </w:r>
      <w:r w:rsidR="009403CD" w:rsidRPr="00CE24E9">
        <w:rPr>
          <w:rFonts w:ascii="Arial" w:hAnsi="Arial" w:cs="Arial"/>
          <w:sz w:val="22"/>
        </w:rPr>
        <w:t>LTA Safeguarding Team</w:t>
      </w:r>
      <w:r w:rsidR="00BE7A5E" w:rsidRPr="00CE24E9">
        <w:rPr>
          <w:rFonts w:ascii="Arial" w:hAnsi="Arial" w:cs="Arial"/>
          <w:sz w:val="22"/>
        </w:rPr>
        <w:t xml:space="preserve"> </w:t>
      </w:r>
      <w:r w:rsidR="00081962" w:rsidRPr="00CE24E9">
        <w:rPr>
          <w:rFonts w:ascii="Arial" w:hAnsi="Arial" w:cs="Arial"/>
          <w:sz w:val="22"/>
        </w:rPr>
        <w:t xml:space="preserve">and </w:t>
      </w:r>
      <w:r w:rsidR="00BE7A5E" w:rsidRPr="00CE24E9">
        <w:rPr>
          <w:rFonts w:ascii="Arial" w:hAnsi="Arial" w:cs="Arial"/>
          <w:sz w:val="22"/>
        </w:rPr>
        <w:t>NSPCC</w:t>
      </w:r>
      <w:r w:rsidRPr="00CE24E9">
        <w:rPr>
          <w:rFonts w:ascii="Arial" w:hAnsi="Arial" w:cs="Arial"/>
          <w:sz w:val="22"/>
        </w:rPr>
        <w:t xml:space="preserve"> </w:t>
      </w:r>
    </w:p>
    <w:p w14:paraId="31995CE5" w14:textId="62638B44" w:rsidR="00A76362" w:rsidRPr="00CE24E9" w:rsidRDefault="00486F87" w:rsidP="00176C07">
      <w:pPr>
        <w:pStyle w:val="Heading2"/>
      </w:pPr>
      <w:bookmarkStart w:id="26" w:name="_Toc126146724"/>
      <w:r w:rsidRPr="00CE24E9">
        <w:t>R</w:t>
      </w:r>
      <w:r w:rsidR="00A76362" w:rsidRPr="00CE24E9">
        <w:t xml:space="preserve">isk </w:t>
      </w:r>
      <w:r w:rsidR="00BE6AED" w:rsidRPr="00CE24E9">
        <w:t>A</w:t>
      </w:r>
      <w:r w:rsidR="00A76362" w:rsidRPr="00CE24E9">
        <w:t>ssessmen</w:t>
      </w:r>
      <w:r w:rsidR="00CA25A9" w:rsidRPr="00CE24E9">
        <w:t>t</w:t>
      </w:r>
      <w:r w:rsidRPr="00CE24E9">
        <w:t>s</w:t>
      </w:r>
      <w:bookmarkEnd w:id="26"/>
    </w:p>
    <w:p w14:paraId="638D8EF0" w14:textId="77777777" w:rsidR="00A76362" w:rsidRPr="00CE24E9" w:rsidRDefault="00A76362" w:rsidP="0024092F">
      <w:pPr>
        <w:jc w:val="both"/>
      </w:pPr>
      <w:r w:rsidRPr="00CE24E9">
        <w:t xml:space="preserve">Assessing the risks at any event is absolutely essential, even if the event has been successfully run before. The principles outlined in the following information apply to any event, but you will need to assess the relevance for your particular activity in terms of scale, venue and locality, participants, staff, volunteers and so on. </w:t>
      </w:r>
    </w:p>
    <w:p w14:paraId="48B16D8C" w14:textId="77777777" w:rsidR="00A76362" w:rsidRPr="00CE24E9" w:rsidRDefault="00A76362" w:rsidP="0024092F">
      <w:pPr>
        <w:jc w:val="both"/>
      </w:pPr>
    </w:p>
    <w:p w14:paraId="3B97875C" w14:textId="0A944908" w:rsidR="00486F87" w:rsidRPr="00CE24E9" w:rsidRDefault="00A76362" w:rsidP="0024092F">
      <w:pPr>
        <w:jc w:val="both"/>
      </w:pPr>
      <w:r w:rsidRPr="00CE24E9">
        <w:t>Establish whose responsibility it will be to undertake risk assessments of which elements of the event.</w:t>
      </w:r>
      <w:r w:rsidR="00486F87" w:rsidRPr="00CE24E9">
        <w:t xml:space="preserve">  The below flowchart can help assist with determining who is responsible for this.</w:t>
      </w:r>
    </w:p>
    <w:p w14:paraId="4A240BCE" w14:textId="74C4CB6A" w:rsidR="00486F87" w:rsidRPr="00CE24E9" w:rsidRDefault="00486F87" w:rsidP="0024092F">
      <w:pPr>
        <w:jc w:val="both"/>
      </w:pPr>
      <w:r w:rsidRPr="00CE24E9">
        <w:rPr>
          <w:b/>
          <w:noProof/>
        </w:rPr>
        <w:lastRenderedPageBreak/>
        <w:drawing>
          <wp:inline distT="0" distB="0" distL="0" distR="0" wp14:anchorId="3CBC9E44" wp14:editId="585C59B4">
            <wp:extent cx="4373880" cy="46024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471" t="13590"/>
                    <a:stretch/>
                  </pic:blipFill>
                  <pic:spPr bwMode="auto">
                    <a:xfrm>
                      <a:off x="0" y="0"/>
                      <a:ext cx="4373880" cy="4602480"/>
                    </a:xfrm>
                    <a:prstGeom prst="rect">
                      <a:avLst/>
                    </a:prstGeom>
                    <a:noFill/>
                    <a:ln>
                      <a:noFill/>
                    </a:ln>
                    <a:extLst>
                      <a:ext uri="{53640926-AAD7-44D8-BBD7-CCE9431645EC}">
                        <a14:shadowObscured xmlns:a14="http://schemas.microsoft.com/office/drawing/2010/main"/>
                      </a:ext>
                    </a:extLst>
                  </pic:spPr>
                </pic:pic>
              </a:graphicData>
            </a:graphic>
          </wp:inline>
        </w:drawing>
      </w:r>
    </w:p>
    <w:p w14:paraId="7DCD04A3" w14:textId="77777777" w:rsidR="00486F87" w:rsidRPr="00CE24E9" w:rsidRDefault="00486F87" w:rsidP="0024092F">
      <w:pPr>
        <w:jc w:val="both"/>
      </w:pPr>
    </w:p>
    <w:p w14:paraId="59C45DF6" w14:textId="61FCF907" w:rsidR="00A76362" w:rsidRPr="00CE24E9" w:rsidRDefault="00A76362" w:rsidP="0024092F">
      <w:pPr>
        <w:jc w:val="both"/>
      </w:pPr>
      <w:r w:rsidRPr="00CE24E9">
        <w:t xml:space="preserve">Certain organisations such as the tennis </w:t>
      </w:r>
      <w:r w:rsidR="00DD59DA" w:rsidRPr="00CE24E9">
        <w:t>venue</w:t>
      </w:r>
      <w:r w:rsidRPr="00CE24E9">
        <w:t>, school or local authority may have their own risk assessment procedures, and it is sensible to check these</w:t>
      </w:r>
      <w:r w:rsidR="00486F87" w:rsidRPr="00CE24E9">
        <w:t xml:space="preserve"> as well</w:t>
      </w:r>
      <w:r w:rsidRPr="00CE24E9">
        <w:t>.</w:t>
      </w:r>
    </w:p>
    <w:p w14:paraId="5D5598DB" w14:textId="77777777" w:rsidR="00A76362" w:rsidRPr="00CE24E9" w:rsidRDefault="00A76362" w:rsidP="0024092F">
      <w:pPr>
        <w:jc w:val="both"/>
      </w:pPr>
    </w:p>
    <w:p w14:paraId="37D5F861" w14:textId="77777777" w:rsidR="00A76362" w:rsidRPr="00CE24E9" w:rsidRDefault="00A76362" w:rsidP="0024092F">
      <w:pPr>
        <w:jc w:val="both"/>
      </w:pPr>
      <w:r w:rsidRPr="00CE24E9">
        <w:t xml:space="preserve">Some of the key issues to consider are: </w:t>
      </w:r>
    </w:p>
    <w:p w14:paraId="26A66D84"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venues, facilities and equipmen</w:t>
      </w:r>
      <w:r w:rsidR="00DC4D24" w:rsidRPr="00CE24E9">
        <w:rPr>
          <w:rFonts w:ascii="Arial" w:hAnsi="Arial" w:cs="Arial"/>
          <w:sz w:val="22"/>
        </w:rPr>
        <w:t>t, including accessibility</w:t>
      </w:r>
    </w:p>
    <w:p w14:paraId="59C43758"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ratio of supervisors to children/young people</w:t>
      </w:r>
    </w:p>
    <w:p w14:paraId="578C155E"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one-to-one contact</w:t>
      </w:r>
    </w:p>
    <w:p w14:paraId="341C8E4B"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changing room supervision</w:t>
      </w:r>
    </w:p>
    <w:p w14:paraId="468B903D" w14:textId="77777777" w:rsidR="00DC4D24" w:rsidRPr="00CE24E9" w:rsidRDefault="00DC4D24" w:rsidP="005A2D30">
      <w:pPr>
        <w:pStyle w:val="ListParagraph"/>
        <w:numPr>
          <w:ilvl w:val="0"/>
          <w:numId w:val="11"/>
        </w:numPr>
        <w:jc w:val="both"/>
        <w:rPr>
          <w:rFonts w:ascii="Arial" w:hAnsi="Arial" w:cs="Arial"/>
          <w:sz w:val="22"/>
        </w:rPr>
      </w:pPr>
      <w:r w:rsidRPr="00CE24E9">
        <w:rPr>
          <w:rFonts w:ascii="Arial" w:hAnsi="Arial" w:cs="Arial"/>
          <w:sz w:val="22"/>
        </w:rPr>
        <w:t>transport</w:t>
      </w:r>
    </w:p>
    <w:p w14:paraId="73294874"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health and safety</w:t>
      </w:r>
    </w:p>
    <w:p w14:paraId="11CD713F"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communication</w:t>
      </w:r>
    </w:p>
    <w:p w14:paraId="117E2EF8" w14:textId="77777777" w:rsidR="00DC4D24" w:rsidRPr="00CE24E9" w:rsidRDefault="00DC4D24" w:rsidP="005A2D30">
      <w:pPr>
        <w:pStyle w:val="ListParagraph"/>
        <w:numPr>
          <w:ilvl w:val="0"/>
          <w:numId w:val="11"/>
        </w:numPr>
        <w:jc w:val="both"/>
        <w:rPr>
          <w:rFonts w:ascii="Arial" w:hAnsi="Arial" w:cs="Arial"/>
          <w:sz w:val="22"/>
        </w:rPr>
      </w:pPr>
      <w:r w:rsidRPr="00CE24E9">
        <w:rPr>
          <w:rFonts w:ascii="Arial" w:hAnsi="Arial" w:cs="Arial"/>
          <w:sz w:val="22"/>
        </w:rPr>
        <w:t>manual handling</w:t>
      </w:r>
    </w:p>
    <w:p w14:paraId="58DD9718" w14:textId="6013D3F3" w:rsidR="00A76362" w:rsidRPr="00CE24E9" w:rsidRDefault="00DC4D24" w:rsidP="005A2D30">
      <w:pPr>
        <w:pStyle w:val="ListParagraph"/>
        <w:numPr>
          <w:ilvl w:val="0"/>
          <w:numId w:val="11"/>
        </w:numPr>
        <w:jc w:val="both"/>
        <w:rPr>
          <w:rFonts w:ascii="Arial" w:hAnsi="Arial" w:cs="Arial"/>
          <w:sz w:val="22"/>
        </w:rPr>
      </w:pPr>
      <w:r w:rsidRPr="00CE24E9">
        <w:rPr>
          <w:rFonts w:ascii="Arial" w:hAnsi="Arial" w:cs="Arial"/>
          <w:sz w:val="22"/>
        </w:rPr>
        <w:t>photography</w:t>
      </w:r>
    </w:p>
    <w:p w14:paraId="7F7689D3" w14:textId="709A091D" w:rsidR="00655490" w:rsidRPr="00CE24E9" w:rsidRDefault="00176C07" w:rsidP="00176C07">
      <w:pPr>
        <w:pStyle w:val="Heading2"/>
      </w:pPr>
      <w:bookmarkStart w:id="27" w:name="_Toc126146725"/>
      <w:r w:rsidRPr="00CE24E9">
        <w:t>R</w:t>
      </w:r>
      <w:r w:rsidR="00655490" w:rsidRPr="00CE24E9">
        <w:t>isk Assessment Checklist for LTA Licensed Officials</w:t>
      </w:r>
      <w:bookmarkEnd w:id="27"/>
    </w:p>
    <w:p w14:paraId="660DF153" w14:textId="77777777" w:rsidR="00655490" w:rsidRPr="00CE24E9" w:rsidRDefault="00655490" w:rsidP="00655490">
      <w:pPr>
        <w:jc w:val="both"/>
      </w:pPr>
      <w:r w:rsidRPr="00CE24E9">
        <w:t xml:space="preserve">All Referees at competitions Graded 1 to 5 should complete this form before and during the competition.  Once the tournament is completed, if any answer to the questions below is “No” or the competition suffered any rain delays, please email the form to </w:t>
      </w:r>
      <w:hyperlink r:id="rId14" w:history="1">
        <w:r w:rsidRPr="00CE24E9">
          <w:rPr>
            <w:rStyle w:val="Hyperlink"/>
          </w:rPr>
          <w:t>officiatingsupport@LTA.org.uk</w:t>
        </w:r>
      </w:hyperlink>
      <w:r w:rsidRPr="00CE24E9">
        <w:t xml:space="preserve">.  </w:t>
      </w:r>
    </w:p>
    <w:p w14:paraId="3FEFE228" w14:textId="77777777" w:rsidR="00655490" w:rsidRPr="00CE24E9" w:rsidRDefault="00655490" w:rsidP="00655490">
      <w:pPr>
        <w:jc w:val="both"/>
      </w:pPr>
    </w:p>
    <w:p w14:paraId="70C3F823" w14:textId="77777777" w:rsidR="00655490" w:rsidRPr="00CE24E9" w:rsidRDefault="00655490" w:rsidP="00655490">
      <w:pPr>
        <w:jc w:val="both"/>
      </w:pPr>
      <w:r w:rsidRPr="00CE24E9">
        <w:t>Please see the guidance notes – including FAQs - which we hope will help you complete the form:</w:t>
      </w:r>
    </w:p>
    <w:p w14:paraId="29134E3A" w14:textId="77777777" w:rsidR="00655490" w:rsidRPr="00CE24E9" w:rsidRDefault="00655490" w:rsidP="00655490">
      <w:pPr>
        <w:jc w:val="both"/>
      </w:pPr>
    </w:p>
    <w:tbl>
      <w:tblPr>
        <w:tblStyle w:val="TableGrid"/>
        <w:tblW w:w="0" w:type="auto"/>
        <w:tblInd w:w="108" w:type="dxa"/>
        <w:tblLook w:val="04A0" w:firstRow="1" w:lastRow="0" w:firstColumn="1" w:lastColumn="0" w:noHBand="0" w:noVBand="1"/>
      </w:tblPr>
      <w:tblGrid>
        <w:gridCol w:w="2268"/>
        <w:gridCol w:w="7478"/>
      </w:tblGrid>
      <w:tr w:rsidR="00655490" w:rsidRPr="00CE24E9" w14:paraId="56D8988F" w14:textId="77777777" w:rsidTr="0039177B">
        <w:tc>
          <w:tcPr>
            <w:tcW w:w="2268" w:type="dxa"/>
            <w:vAlign w:val="center"/>
          </w:tcPr>
          <w:p w14:paraId="64ACD61E" w14:textId="77777777" w:rsidR="00655490" w:rsidRPr="00CE24E9" w:rsidRDefault="00655490" w:rsidP="0039177B">
            <w:pPr>
              <w:rPr>
                <w:b/>
              </w:rPr>
            </w:pPr>
            <w:r w:rsidRPr="00CE24E9">
              <w:rPr>
                <w:b/>
              </w:rPr>
              <w:t>Competition Name:</w:t>
            </w:r>
          </w:p>
        </w:tc>
        <w:tc>
          <w:tcPr>
            <w:tcW w:w="7478" w:type="dxa"/>
            <w:vAlign w:val="center"/>
          </w:tcPr>
          <w:p w14:paraId="559F2EF0" w14:textId="77777777" w:rsidR="00655490" w:rsidRPr="00CE24E9" w:rsidRDefault="00655490" w:rsidP="0039177B"/>
        </w:tc>
      </w:tr>
      <w:tr w:rsidR="00655490" w:rsidRPr="00CE24E9" w14:paraId="546BA62F" w14:textId="77777777" w:rsidTr="0039177B">
        <w:tc>
          <w:tcPr>
            <w:tcW w:w="2268" w:type="dxa"/>
            <w:vAlign w:val="center"/>
          </w:tcPr>
          <w:p w14:paraId="4E618AF4" w14:textId="77777777" w:rsidR="00655490" w:rsidRPr="00CE24E9" w:rsidRDefault="00655490" w:rsidP="0039177B">
            <w:pPr>
              <w:rPr>
                <w:b/>
              </w:rPr>
            </w:pPr>
            <w:r w:rsidRPr="00CE24E9">
              <w:rPr>
                <w:b/>
              </w:rPr>
              <w:t>Competition Code:</w:t>
            </w:r>
          </w:p>
        </w:tc>
        <w:tc>
          <w:tcPr>
            <w:tcW w:w="7478" w:type="dxa"/>
            <w:vAlign w:val="center"/>
          </w:tcPr>
          <w:p w14:paraId="0F1C86CA" w14:textId="77777777" w:rsidR="00655490" w:rsidRPr="00CE24E9" w:rsidRDefault="00655490" w:rsidP="0039177B"/>
        </w:tc>
      </w:tr>
      <w:tr w:rsidR="00655490" w:rsidRPr="00CE24E9" w14:paraId="50488C12" w14:textId="77777777" w:rsidTr="0039177B">
        <w:tc>
          <w:tcPr>
            <w:tcW w:w="2268" w:type="dxa"/>
            <w:vAlign w:val="center"/>
          </w:tcPr>
          <w:p w14:paraId="40D338C2" w14:textId="77777777" w:rsidR="00655490" w:rsidRPr="00CE24E9" w:rsidRDefault="00655490" w:rsidP="0039177B">
            <w:pPr>
              <w:rPr>
                <w:b/>
              </w:rPr>
            </w:pPr>
            <w:r w:rsidRPr="00CE24E9">
              <w:rPr>
                <w:b/>
              </w:rPr>
              <w:t>Date(s):</w:t>
            </w:r>
          </w:p>
        </w:tc>
        <w:tc>
          <w:tcPr>
            <w:tcW w:w="7478" w:type="dxa"/>
            <w:vAlign w:val="center"/>
          </w:tcPr>
          <w:p w14:paraId="02354299" w14:textId="77777777" w:rsidR="00655490" w:rsidRPr="00CE24E9" w:rsidRDefault="00655490" w:rsidP="0039177B"/>
        </w:tc>
      </w:tr>
      <w:tr w:rsidR="00655490" w:rsidRPr="00CE24E9" w14:paraId="11ECCAA4" w14:textId="77777777" w:rsidTr="0039177B">
        <w:tc>
          <w:tcPr>
            <w:tcW w:w="2268" w:type="dxa"/>
            <w:vAlign w:val="center"/>
          </w:tcPr>
          <w:p w14:paraId="0A3279FE" w14:textId="77777777" w:rsidR="00655490" w:rsidRPr="00CE24E9" w:rsidRDefault="00655490" w:rsidP="0039177B">
            <w:pPr>
              <w:rPr>
                <w:b/>
              </w:rPr>
            </w:pPr>
            <w:r w:rsidRPr="00CE24E9">
              <w:rPr>
                <w:b/>
              </w:rPr>
              <w:t>Venue:</w:t>
            </w:r>
          </w:p>
        </w:tc>
        <w:tc>
          <w:tcPr>
            <w:tcW w:w="7478" w:type="dxa"/>
            <w:vAlign w:val="center"/>
          </w:tcPr>
          <w:p w14:paraId="4D7EBB85" w14:textId="77777777" w:rsidR="00655490" w:rsidRPr="00CE24E9" w:rsidRDefault="00655490" w:rsidP="0039177B"/>
        </w:tc>
      </w:tr>
    </w:tbl>
    <w:p w14:paraId="4426A994" w14:textId="77777777" w:rsidR="00655490" w:rsidRPr="00CE24E9" w:rsidRDefault="00655490" w:rsidP="00655490">
      <w:pPr>
        <w:jc w:val="both"/>
      </w:pPr>
    </w:p>
    <w:p w14:paraId="1A446EDB" w14:textId="2C99541B" w:rsidR="00655490" w:rsidRPr="00CE24E9" w:rsidRDefault="00655490" w:rsidP="00655490">
      <w:pPr>
        <w:jc w:val="both"/>
        <w:rPr>
          <w:b/>
        </w:rPr>
      </w:pPr>
      <w:r w:rsidRPr="00CE24E9">
        <w:rPr>
          <w:b/>
          <w:u w:val="single"/>
        </w:rPr>
        <w:t>Venue, Courts &amp; Safeguarding Checklist</w:t>
      </w:r>
      <w:r w:rsidRPr="00CE24E9">
        <w:rPr>
          <w:b/>
        </w:rPr>
        <w:tab/>
      </w:r>
      <w:r w:rsidRPr="00CE24E9">
        <w:rPr>
          <w:b/>
        </w:rPr>
        <w:tab/>
      </w:r>
      <w:r w:rsidRPr="00CE24E9">
        <w:rPr>
          <w:b/>
        </w:rPr>
        <w:tab/>
      </w:r>
      <w:r w:rsidRPr="00CE24E9">
        <w:rPr>
          <w:b/>
        </w:rPr>
        <w:tab/>
      </w:r>
      <w:r w:rsidRPr="00CE24E9">
        <w:rPr>
          <w:b/>
        </w:rPr>
        <w:tab/>
      </w:r>
      <w:proofErr w:type="gramStart"/>
      <w:r w:rsidRPr="00CE24E9">
        <w:rPr>
          <w:b/>
        </w:rPr>
        <w:tab/>
        <w:t xml:space="preserve">  Yes</w:t>
      </w:r>
      <w:proofErr w:type="gramEnd"/>
      <w:r w:rsidRPr="00CE24E9">
        <w:rPr>
          <w:b/>
        </w:rPr>
        <w:tab/>
        <w:t xml:space="preserve">  No</w:t>
      </w:r>
    </w:p>
    <w:p w14:paraId="4E5D841A" w14:textId="77777777" w:rsidR="00655490" w:rsidRPr="00CE24E9" w:rsidRDefault="00655490" w:rsidP="00655490">
      <w:pPr>
        <w:jc w:val="both"/>
        <w:rPr>
          <w:rFonts w:cs="Arial"/>
          <w:b/>
          <w:u w:val="single"/>
        </w:rPr>
      </w:pPr>
    </w:p>
    <w:p w14:paraId="74A1AA4A" w14:textId="77777777" w:rsidR="00655490" w:rsidRPr="00CE24E9" w:rsidRDefault="00655490" w:rsidP="005A2D30">
      <w:pPr>
        <w:pStyle w:val="ListParagraph"/>
        <w:numPr>
          <w:ilvl w:val="0"/>
          <w:numId w:val="39"/>
        </w:numPr>
        <w:spacing w:line="250" w:lineRule="atLeast"/>
        <w:contextualSpacing/>
        <w:jc w:val="both"/>
        <w:rPr>
          <w:rFonts w:ascii="Arial" w:hAnsi="Arial" w:cs="Arial"/>
          <w:sz w:val="22"/>
          <w:szCs w:val="22"/>
        </w:rPr>
      </w:pPr>
      <w:r w:rsidRPr="00CE24E9">
        <w:rPr>
          <w:rFonts w:ascii="Arial" w:hAnsi="Arial" w:cs="Arial"/>
          <w:sz w:val="22"/>
          <w:szCs w:val="22"/>
        </w:rPr>
        <w:t>Is the court surface safe which presents a low risk of players slipping/falling?</w:t>
      </w:r>
      <w:r w:rsidRPr="00CE24E9">
        <w:rPr>
          <w:rFonts w:ascii="Arial" w:hAnsi="Arial" w:cs="Arial"/>
          <w:sz w:val="22"/>
          <w:szCs w:val="22"/>
        </w:rPr>
        <w:tab/>
        <w:t xml:space="preserve">    </w:t>
      </w:r>
      <w:sdt>
        <w:sdtPr>
          <w:rPr>
            <w:rFonts w:ascii="Arial" w:hAnsi="Arial" w:cs="Arial"/>
            <w:sz w:val="22"/>
            <w:szCs w:val="22"/>
          </w:rPr>
          <w:id w:val="-778942057"/>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r w:rsidRPr="00CE24E9">
        <w:rPr>
          <w:rFonts w:ascii="Arial" w:hAnsi="Arial" w:cs="Arial"/>
          <w:sz w:val="22"/>
          <w:szCs w:val="22"/>
        </w:rPr>
        <w:tab/>
        <w:t xml:space="preserve">  </w:t>
      </w:r>
      <w:sdt>
        <w:sdtPr>
          <w:rPr>
            <w:rFonts w:ascii="Arial" w:hAnsi="Arial" w:cs="Arial"/>
            <w:sz w:val="22"/>
            <w:szCs w:val="22"/>
          </w:rPr>
          <w:id w:val="-81462358"/>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p>
    <w:p w14:paraId="790ED8B5" w14:textId="77777777" w:rsidR="00655490" w:rsidRPr="00CE24E9" w:rsidRDefault="00655490" w:rsidP="00655490">
      <w:pPr>
        <w:jc w:val="both"/>
        <w:rPr>
          <w:rFonts w:cs="Arial"/>
          <w:sz w:val="20"/>
          <w:szCs w:val="22"/>
        </w:rPr>
      </w:pPr>
    </w:p>
    <w:p w14:paraId="499C9376" w14:textId="77777777" w:rsidR="00655490" w:rsidRPr="00CE24E9" w:rsidRDefault="00655490" w:rsidP="005A2D30">
      <w:pPr>
        <w:pStyle w:val="ListParagraph"/>
        <w:numPr>
          <w:ilvl w:val="0"/>
          <w:numId w:val="39"/>
        </w:numPr>
        <w:spacing w:line="250" w:lineRule="atLeast"/>
        <w:contextualSpacing/>
        <w:jc w:val="both"/>
        <w:rPr>
          <w:rFonts w:ascii="Arial" w:hAnsi="Arial" w:cs="Arial"/>
          <w:sz w:val="22"/>
          <w:szCs w:val="22"/>
        </w:rPr>
      </w:pPr>
      <w:r w:rsidRPr="00CE24E9">
        <w:rPr>
          <w:rFonts w:ascii="Arial" w:hAnsi="Arial" w:cs="Arial"/>
          <w:sz w:val="22"/>
          <w:szCs w:val="22"/>
        </w:rPr>
        <w:t xml:space="preserve">Are the courts and immediate surrounding area free from trip hazards?  </w:t>
      </w:r>
      <w:r w:rsidRPr="00CE24E9">
        <w:rPr>
          <w:rFonts w:ascii="Arial" w:hAnsi="Arial" w:cs="Arial"/>
          <w:sz w:val="22"/>
          <w:szCs w:val="22"/>
        </w:rPr>
        <w:tab/>
        <w:t xml:space="preserve">    </w:t>
      </w:r>
      <w:sdt>
        <w:sdtPr>
          <w:rPr>
            <w:rFonts w:ascii="Arial" w:hAnsi="Arial" w:cs="Arial"/>
            <w:sz w:val="22"/>
            <w:szCs w:val="22"/>
          </w:rPr>
          <w:id w:val="-919490024"/>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r w:rsidRPr="00CE24E9">
        <w:rPr>
          <w:rFonts w:ascii="Arial" w:hAnsi="Arial" w:cs="Arial"/>
          <w:sz w:val="22"/>
          <w:szCs w:val="22"/>
        </w:rPr>
        <w:tab/>
        <w:t xml:space="preserve">  </w:t>
      </w:r>
      <w:sdt>
        <w:sdtPr>
          <w:rPr>
            <w:rFonts w:ascii="Arial" w:hAnsi="Arial" w:cs="Arial"/>
            <w:sz w:val="22"/>
            <w:szCs w:val="22"/>
          </w:rPr>
          <w:id w:val="-1722511544"/>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p>
    <w:p w14:paraId="16D1EB83" w14:textId="77777777" w:rsidR="00655490" w:rsidRPr="00CE24E9" w:rsidRDefault="00655490" w:rsidP="00655490">
      <w:pPr>
        <w:pStyle w:val="ListParagraph"/>
        <w:rPr>
          <w:rFonts w:ascii="Arial" w:hAnsi="Arial" w:cs="Arial"/>
          <w:sz w:val="22"/>
          <w:szCs w:val="22"/>
        </w:rPr>
      </w:pPr>
    </w:p>
    <w:p w14:paraId="0E44CBAC" w14:textId="18CAB377" w:rsidR="00655490" w:rsidRPr="00CE24E9" w:rsidRDefault="00655490" w:rsidP="005A2D30">
      <w:pPr>
        <w:pStyle w:val="ListParagraph"/>
        <w:numPr>
          <w:ilvl w:val="0"/>
          <w:numId w:val="39"/>
        </w:numPr>
        <w:spacing w:line="250" w:lineRule="atLeast"/>
        <w:contextualSpacing/>
        <w:jc w:val="both"/>
        <w:rPr>
          <w:rFonts w:ascii="Arial" w:hAnsi="Arial" w:cs="Arial"/>
          <w:sz w:val="22"/>
          <w:szCs w:val="22"/>
        </w:rPr>
      </w:pPr>
      <w:r w:rsidRPr="00CE24E9">
        <w:rPr>
          <w:rFonts w:ascii="Arial" w:hAnsi="Arial" w:cs="Arial"/>
          <w:sz w:val="22"/>
          <w:szCs w:val="22"/>
        </w:rPr>
        <w:t>Are all permanent fixtures on court fit for purpose?</w:t>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t xml:space="preserve">    </w:t>
      </w:r>
      <w:sdt>
        <w:sdtPr>
          <w:rPr>
            <w:rFonts w:ascii="Arial" w:hAnsi="Arial" w:cs="Arial"/>
            <w:sz w:val="22"/>
            <w:szCs w:val="22"/>
          </w:rPr>
          <w:id w:val="283768822"/>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r w:rsidRPr="00CE24E9">
        <w:rPr>
          <w:rFonts w:ascii="Arial" w:hAnsi="Arial" w:cs="Arial"/>
          <w:sz w:val="22"/>
          <w:szCs w:val="22"/>
        </w:rPr>
        <w:tab/>
        <w:t xml:space="preserve">  </w:t>
      </w:r>
      <w:sdt>
        <w:sdtPr>
          <w:rPr>
            <w:rFonts w:ascii="Arial" w:hAnsi="Arial" w:cs="Arial"/>
            <w:sz w:val="22"/>
            <w:szCs w:val="22"/>
          </w:rPr>
          <w:id w:val="193190200"/>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p>
    <w:p w14:paraId="0046391D" w14:textId="77777777" w:rsidR="00655490" w:rsidRPr="00CE24E9" w:rsidRDefault="00655490" w:rsidP="00655490">
      <w:pPr>
        <w:pStyle w:val="ListParagraph"/>
        <w:rPr>
          <w:rFonts w:ascii="Arial" w:hAnsi="Arial" w:cs="Arial"/>
          <w:sz w:val="22"/>
          <w:szCs w:val="22"/>
        </w:rPr>
      </w:pPr>
    </w:p>
    <w:p w14:paraId="2109C6C8" w14:textId="77777777" w:rsidR="00655490" w:rsidRPr="00CE24E9" w:rsidRDefault="00655490" w:rsidP="005A2D30">
      <w:pPr>
        <w:pStyle w:val="ListParagraph"/>
        <w:numPr>
          <w:ilvl w:val="0"/>
          <w:numId w:val="39"/>
        </w:numPr>
        <w:spacing w:line="250" w:lineRule="atLeast"/>
        <w:contextualSpacing/>
        <w:jc w:val="both"/>
        <w:rPr>
          <w:rFonts w:ascii="Arial" w:hAnsi="Arial" w:cs="Arial"/>
          <w:sz w:val="22"/>
          <w:szCs w:val="22"/>
        </w:rPr>
      </w:pPr>
      <w:r w:rsidRPr="00CE24E9">
        <w:rPr>
          <w:rFonts w:ascii="Arial" w:hAnsi="Arial" w:cs="Arial"/>
          <w:sz w:val="22"/>
          <w:szCs w:val="22"/>
        </w:rPr>
        <w:t>Does the venue have fire evacuation procedures &amp; is a copy visible to all?</w:t>
      </w:r>
      <w:r w:rsidRPr="00CE24E9">
        <w:rPr>
          <w:rFonts w:ascii="Arial" w:hAnsi="Arial" w:cs="Arial"/>
          <w:sz w:val="22"/>
          <w:szCs w:val="22"/>
        </w:rPr>
        <w:tab/>
        <w:t xml:space="preserve">    </w:t>
      </w:r>
      <w:sdt>
        <w:sdtPr>
          <w:rPr>
            <w:rFonts w:ascii="Arial" w:hAnsi="Arial" w:cs="Arial"/>
            <w:sz w:val="22"/>
            <w:szCs w:val="22"/>
          </w:rPr>
          <w:id w:val="1246923944"/>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r w:rsidRPr="00CE24E9">
        <w:rPr>
          <w:rFonts w:ascii="Arial" w:hAnsi="Arial" w:cs="Arial"/>
          <w:sz w:val="22"/>
          <w:szCs w:val="22"/>
        </w:rPr>
        <w:tab/>
        <w:t xml:space="preserve">  </w:t>
      </w:r>
      <w:sdt>
        <w:sdtPr>
          <w:rPr>
            <w:rFonts w:ascii="Arial" w:hAnsi="Arial" w:cs="Arial"/>
            <w:sz w:val="22"/>
            <w:szCs w:val="22"/>
          </w:rPr>
          <w:id w:val="1748768249"/>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p>
    <w:p w14:paraId="0F1BB7CF" w14:textId="77777777" w:rsidR="00655490" w:rsidRPr="00CE24E9" w:rsidRDefault="00655490" w:rsidP="00655490">
      <w:pPr>
        <w:pStyle w:val="ListParagraph"/>
        <w:rPr>
          <w:rFonts w:ascii="Arial" w:hAnsi="Arial" w:cs="Arial"/>
          <w:sz w:val="22"/>
          <w:szCs w:val="22"/>
        </w:rPr>
      </w:pPr>
    </w:p>
    <w:p w14:paraId="35673733" w14:textId="77777777" w:rsidR="00655490" w:rsidRPr="00CE24E9" w:rsidRDefault="00655490" w:rsidP="005A2D30">
      <w:pPr>
        <w:pStyle w:val="ListParagraph"/>
        <w:numPr>
          <w:ilvl w:val="0"/>
          <w:numId w:val="39"/>
        </w:numPr>
        <w:spacing w:line="250" w:lineRule="atLeast"/>
        <w:contextualSpacing/>
        <w:jc w:val="both"/>
        <w:rPr>
          <w:rFonts w:ascii="Arial" w:hAnsi="Arial" w:cs="Arial"/>
          <w:sz w:val="22"/>
          <w:szCs w:val="22"/>
        </w:rPr>
      </w:pPr>
      <w:r w:rsidRPr="00CE24E9">
        <w:rPr>
          <w:rFonts w:ascii="Arial" w:hAnsi="Arial" w:cs="Arial"/>
          <w:sz w:val="22"/>
          <w:szCs w:val="22"/>
        </w:rPr>
        <w:t>Does the venue have any first aid provisions?</w:t>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t xml:space="preserve">    </w:t>
      </w:r>
      <w:sdt>
        <w:sdtPr>
          <w:rPr>
            <w:rFonts w:ascii="Arial" w:eastAsia="MS Gothic" w:hAnsi="Arial" w:cs="Arial"/>
            <w:sz w:val="22"/>
            <w:szCs w:val="22"/>
          </w:rPr>
          <w:id w:val="498464177"/>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r w:rsidRPr="00CE24E9">
        <w:rPr>
          <w:rFonts w:ascii="Arial" w:hAnsi="Arial" w:cs="Arial"/>
          <w:sz w:val="22"/>
          <w:szCs w:val="22"/>
        </w:rPr>
        <w:tab/>
        <w:t xml:space="preserve">  </w:t>
      </w:r>
      <w:sdt>
        <w:sdtPr>
          <w:rPr>
            <w:rFonts w:ascii="Arial" w:eastAsia="MS Gothic" w:hAnsi="Arial" w:cs="Arial"/>
            <w:sz w:val="22"/>
            <w:szCs w:val="22"/>
          </w:rPr>
          <w:id w:val="-224462310"/>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p>
    <w:p w14:paraId="53BD5F71" w14:textId="77777777" w:rsidR="00655490" w:rsidRPr="00CE24E9" w:rsidRDefault="00655490" w:rsidP="00655490">
      <w:pPr>
        <w:pStyle w:val="ListParagraph"/>
        <w:rPr>
          <w:rFonts w:ascii="Arial" w:hAnsi="Arial" w:cs="Arial"/>
          <w:sz w:val="22"/>
          <w:szCs w:val="22"/>
        </w:rPr>
      </w:pPr>
    </w:p>
    <w:p w14:paraId="23034992" w14:textId="37CD1372" w:rsidR="00655490" w:rsidRPr="00CE24E9" w:rsidRDefault="00655490" w:rsidP="005A2D30">
      <w:pPr>
        <w:pStyle w:val="ListParagraph"/>
        <w:numPr>
          <w:ilvl w:val="0"/>
          <w:numId w:val="39"/>
        </w:numPr>
        <w:spacing w:line="250" w:lineRule="atLeast"/>
        <w:contextualSpacing/>
        <w:jc w:val="both"/>
        <w:rPr>
          <w:rFonts w:ascii="Arial" w:hAnsi="Arial" w:cs="Arial"/>
          <w:sz w:val="22"/>
          <w:szCs w:val="22"/>
        </w:rPr>
      </w:pPr>
      <w:r w:rsidRPr="00CE24E9">
        <w:rPr>
          <w:rFonts w:ascii="Arial" w:hAnsi="Arial" w:cs="Arial"/>
          <w:sz w:val="22"/>
          <w:szCs w:val="22"/>
        </w:rPr>
        <w:t>Have you complied with safeguarding standards?</w:t>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r>
      <w:r w:rsidRPr="00CE24E9">
        <w:rPr>
          <w:rFonts w:ascii="Arial" w:hAnsi="Arial" w:cs="Arial"/>
          <w:sz w:val="22"/>
          <w:szCs w:val="22"/>
        </w:rPr>
        <w:tab/>
        <w:t xml:space="preserve">    </w:t>
      </w:r>
      <w:sdt>
        <w:sdtPr>
          <w:rPr>
            <w:rFonts w:ascii="Arial" w:eastAsia="MS Gothic" w:hAnsi="Arial" w:cs="Arial"/>
            <w:sz w:val="22"/>
            <w:szCs w:val="22"/>
          </w:rPr>
          <w:id w:val="-1522239529"/>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r w:rsidRPr="00CE24E9">
        <w:rPr>
          <w:rFonts w:ascii="Arial" w:hAnsi="Arial" w:cs="Arial"/>
          <w:sz w:val="22"/>
          <w:szCs w:val="22"/>
        </w:rPr>
        <w:tab/>
        <w:t xml:space="preserve">  </w:t>
      </w:r>
      <w:sdt>
        <w:sdtPr>
          <w:rPr>
            <w:rFonts w:ascii="Arial" w:eastAsia="MS Gothic" w:hAnsi="Arial" w:cs="Arial"/>
            <w:sz w:val="22"/>
            <w:szCs w:val="22"/>
          </w:rPr>
          <w:id w:val="-964189441"/>
          <w14:checkbox>
            <w14:checked w14:val="0"/>
            <w14:checkedState w14:val="2612" w14:font="MS Gothic"/>
            <w14:uncheckedState w14:val="2610" w14:font="MS Gothic"/>
          </w14:checkbox>
        </w:sdtPr>
        <w:sdtContent>
          <w:r w:rsidRPr="00CE24E9">
            <w:rPr>
              <w:rFonts w:ascii="Segoe UI Symbol" w:eastAsia="MS Gothic" w:hAnsi="Segoe UI Symbol" w:cs="Segoe UI Symbol"/>
              <w:sz w:val="22"/>
              <w:szCs w:val="22"/>
            </w:rPr>
            <w:t>☐</w:t>
          </w:r>
        </w:sdtContent>
      </w:sdt>
    </w:p>
    <w:p w14:paraId="502A1F82" w14:textId="77777777" w:rsidR="00655490" w:rsidRPr="00CE24E9" w:rsidRDefault="00655490" w:rsidP="00655490">
      <w:pPr>
        <w:pStyle w:val="ListParagraph"/>
        <w:ind w:left="360"/>
        <w:rPr>
          <w:rFonts w:ascii="Arial" w:hAnsi="Arial" w:cs="Arial"/>
          <w:sz w:val="22"/>
          <w:szCs w:val="22"/>
        </w:rPr>
      </w:pPr>
      <w:r w:rsidRPr="00CE24E9">
        <w:rPr>
          <w:rFonts w:ascii="Arial" w:hAnsi="Arial" w:cs="Arial"/>
          <w:sz w:val="22"/>
          <w:szCs w:val="22"/>
        </w:rPr>
        <w:t>(Including identification of Welfare Officer)</w:t>
      </w:r>
    </w:p>
    <w:p w14:paraId="7B07A447" w14:textId="77777777" w:rsidR="00655490" w:rsidRPr="00CE24E9" w:rsidRDefault="00655490" w:rsidP="00655490">
      <w:pPr>
        <w:pStyle w:val="ListParagraph"/>
        <w:rPr>
          <w:rFonts w:ascii="Arial" w:hAnsi="Arial" w:cs="Arial"/>
        </w:rPr>
      </w:pPr>
    </w:p>
    <w:p w14:paraId="6F3620C4" w14:textId="6148E323" w:rsidR="00655490" w:rsidRPr="00CE24E9" w:rsidRDefault="00655490" w:rsidP="00655490">
      <w:pPr>
        <w:jc w:val="both"/>
        <w:rPr>
          <w:rFonts w:cs="Arial"/>
        </w:rPr>
      </w:pPr>
      <w:r w:rsidRPr="00CE24E9">
        <w:rPr>
          <w:rFonts w:cs="Arial"/>
        </w:rPr>
        <w:t>If any of the answers above is “No”, please provide details here:</w:t>
      </w:r>
    </w:p>
    <w:p w14:paraId="0A93EB7A" w14:textId="7936A22B" w:rsidR="00655490" w:rsidRPr="00CE24E9" w:rsidRDefault="00486F87" w:rsidP="00655490">
      <w:pPr>
        <w:jc w:val="both"/>
        <w:rPr>
          <w:rFonts w:cs="Arial"/>
        </w:rPr>
      </w:pPr>
      <w:r w:rsidRPr="00CE24E9">
        <w:rPr>
          <w:rFonts w:cs="Arial"/>
          <w:noProof/>
          <w:lang w:eastAsia="en-GB"/>
        </w:rPr>
        <mc:AlternateContent>
          <mc:Choice Requires="wps">
            <w:drawing>
              <wp:anchor distT="0" distB="0" distL="114300" distR="114300" simplePos="0" relativeHeight="251796992" behindDoc="0" locked="0" layoutInCell="1" allowOverlap="1" wp14:anchorId="7AA66D3B" wp14:editId="1D74ED03">
                <wp:simplePos x="0" y="0"/>
                <wp:positionH relativeFrom="column">
                  <wp:posOffset>635</wp:posOffset>
                </wp:positionH>
                <wp:positionV relativeFrom="paragraph">
                  <wp:posOffset>81915</wp:posOffset>
                </wp:positionV>
                <wp:extent cx="6140450" cy="128016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280160"/>
                        </a:xfrm>
                        <a:prstGeom prst="rect">
                          <a:avLst/>
                        </a:prstGeom>
                        <a:solidFill>
                          <a:srgbClr val="FFFFFF"/>
                        </a:solidFill>
                        <a:ln w="9525">
                          <a:solidFill>
                            <a:srgbClr val="000000"/>
                          </a:solidFill>
                          <a:miter lim="800000"/>
                          <a:headEnd/>
                          <a:tailEnd/>
                        </a:ln>
                      </wps:spPr>
                      <wps:txbx>
                        <w:txbxContent>
                          <w:p w14:paraId="1021E5B8" w14:textId="77777777" w:rsidR="00655490" w:rsidRDefault="00655490" w:rsidP="00655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66D3B" id="_x0000_t202" coordsize="21600,21600" o:spt="202" path="m,l,21600r21600,l21600,xe">
                <v:stroke joinstyle="miter"/>
                <v:path gradientshapeok="t" o:connecttype="rect"/>
              </v:shapetype>
              <v:shape id="Text Box 2" o:spid="_x0000_s1026" type="#_x0000_t202" style="position:absolute;left:0;text-align:left;margin-left:.05pt;margin-top:6.45pt;width:483.5pt;height:100.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">
                <v:textbox>
                  <w:txbxContent>
                    <w:p w14:paraId="1021E5B8" w14:textId="77777777" w:rsidR="00655490" w:rsidRDefault="00655490" w:rsidP="00655490"/>
                  </w:txbxContent>
                </v:textbox>
              </v:shape>
            </w:pict>
          </mc:Fallback>
        </mc:AlternateContent>
      </w:r>
    </w:p>
    <w:p w14:paraId="67BD6CED" w14:textId="69604AF3" w:rsidR="00655490" w:rsidRPr="00CE24E9" w:rsidRDefault="00655490" w:rsidP="00655490">
      <w:pPr>
        <w:jc w:val="both"/>
        <w:rPr>
          <w:rFonts w:cs="Arial"/>
        </w:rPr>
      </w:pPr>
    </w:p>
    <w:p w14:paraId="6908B67B" w14:textId="385392E1" w:rsidR="00655490" w:rsidRPr="00CE24E9" w:rsidRDefault="00655490" w:rsidP="00655490">
      <w:pPr>
        <w:jc w:val="both"/>
        <w:rPr>
          <w:rFonts w:cs="Arial"/>
        </w:rPr>
      </w:pPr>
      <w:r w:rsidRPr="00CE24E9">
        <w:rPr>
          <w:rFonts w:cs="Arial"/>
        </w:rPr>
        <w:tab/>
      </w:r>
    </w:p>
    <w:p w14:paraId="56A6B6FB" w14:textId="54C6A608" w:rsidR="00486F87" w:rsidRPr="00CE24E9" w:rsidRDefault="00486F87" w:rsidP="00655490">
      <w:pPr>
        <w:jc w:val="both"/>
        <w:rPr>
          <w:rFonts w:cs="Arial"/>
        </w:rPr>
      </w:pPr>
    </w:p>
    <w:p w14:paraId="63DC5B7E" w14:textId="17AEE1C5" w:rsidR="00486F87" w:rsidRPr="00CE24E9" w:rsidRDefault="00486F87" w:rsidP="00655490">
      <w:pPr>
        <w:jc w:val="both"/>
        <w:rPr>
          <w:rFonts w:cs="Arial"/>
        </w:rPr>
      </w:pPr>
    </w:p>
    <w:p w14:paraId="2B17F2BF" w14:textId="50C85B5C" w:rsidR="00486F87" w:rsidRPr="00CE24E9" w:rsidRDefault="00486F87" w:rsidP="00655490">
      <w:pPr>
        <w:jc w:val="both"/>
        <w:rPr>
          <w:rFonts w:cs="Arial"/>
        </w:rPr>
      </w:pPr>
    </w:p>
    <w:p w14:paraId="3165A753" w14:textId="23D0D8E5" w:rsidR="00486F87" w:rsidRPr="00CE24E9" w:rsidRDefault="00486F87" w:rsidP="00655490">
      <w:pPr>
        <w:jc w:val="both"/>
        <w:rPr>
          <w:rFonts w:cs="Arial"/>
        </w:rPr>
      </w:pPr>
    </w:p>
    <w:p w14:paraId="1E1D9672" w14:textId="7021514D" w:rsidR="00486F87" w:rsidRPr="00CE24E9" w:rsidRDefault="00486F87" w:rsidP="00655490">
      <w:pPr>
        <w:jc w:val="both"/>
        <w:rPr>
          <w:rFonts w:cs="Arial"/>
        </w:rPr>
      </w:pPr>
    </w:p>
    <w:p w14:paraId="4938F886" w14:textId="77777777" w:rsidR="00486F87" w:rsidRPr="00CE24E9" w:rsidRDefault="00486F87" w:rsidP="00655490">
      <w:pPr>
        <w:jc w:val="both"/>
        <w:rPr>
          <w:rFonts w:cs="Arial"/>
        </w:rPr>
      </w:pPr>
    </w:p>
    <w:p w14:paraId="524F0B88" w14:textId="77777777" w:rsidR="00655490" w:rsidRPr="00CE24E9" w:rsidRDefault="00655490" w:rsidP="00655490">
      <w:pPr>
        <w:rPr>
          <w:rFonts w:cs="Arial"/>
        </w:rPr>
      </w:pPr>
      <w:r w:rsidRPr="00CE24E9">
        <w:rPr>
          <w:rFonts w:cs="Arial"/>
        </w:rPr>
        <w:t>If play is suspended for rain, please complete the table below (add more rows if necessary):</w:t>
      </w:r>
    </w:p>
    <w:p w14:paraId="3D7A39CC" w14:textId="77777777" w:rsidR="00655490" w:rsidRPr="00CE24E9" w:rsidRDefault="00655490" w:rsidP="00655490"/>
    <w:tbl>
      <w:tblPr>
        <w:tblStyle w:val="TableGrid"/>
        <w:tblW w:w="0" w:type="auto"/>
        <w:tblInd w:w="108" w:type="dxa"/>
        <w:tblLook w:val="04A0" w:firstRow="1" w:lastRow="0" w:firstColumn="1" w:lastColumn="0" w:noHBand="0" w:noVBand="1"/>
      </w:tblPr>
      <w:tblGrid>
        <w:gridCol w:w="1984"/>
        <w:gridCol w:w="1985"/>
        <w:gridCol w:w="1985"/>
        <w:gridCol w:w="3792"/>
      </w:tblGrid>
      <w:tr w:rsidR="00655490" w:rsidRPr="00CE24E9" w14:paraId="6DBC53A1" w14:textId="77777777" w:rsidTr="0039177B">
        <w:tc>
          <w:tcPr>
            <w:tcW w:w="1984" w:type="dxa"/>
            <w:shd w:val="clear" w:color="auto" w:fill="C6D9F1" w:themeFill="text2" w:themeFillTint="33"/>
          </w:tcPr>
          <w:p w14:paraId="15081556" w14:textId="77777777" w:rsidR="00655490" w:rsidRPr="00CE24E9" w:rsidRDefault="00655490" w:rsidP="0039177B">
            <w:pPr>
              <w:jc w:val="center"/>
              <w:rPr>
                <w:b/>
              </w:rPr>
            </w:pPr>
            <w:r w:rsidRPr="00CE24E9">
              <w:rPr>
                <w:b/>
              </w:rPr>
              <w:t>Date</w:t>
            </w:r>
          </w:p>
        </w:tc>
        <w:tc>
          <w:tcPr>
            <w:tcW w:w="1985" w:type="dxa"/>
            <w:shd w:val="clear" w:color="auto" w:fill="C6D9F1" w:themeFill="text2" w:themeFillTint="33"/>
          </w:tcPr>
          <w:p w14:paraId="72274FFE" w14:textId="77777777" w:rsidR="00655490" w:rsidRPr="00CE24E9" w:rsidRDefault="00655490" w:rsidP="0039177B">
            <w:pPr>
              <w:jc w:val="center"/>
              <w:rPr>
                <w:b/>
              </w:rPr>
            </w:pPr>
            <w:r w:rsidRPr="00CE24E9">
              <w:rPr>
                <w:b/>
              </w:rPr>
              <w:t>Time Suspended</w:t>
            </w:r>
          </w:p>
        </w:tc>
        <w:tc>
          <w:tcPr>
            <w:tcW w:w="1985" w:type="dxa"/>
            <w:shd w:val="clear" w:color="auto" w:fill="C6D9F1" w:themeFill="text2" w:themeFillTint="33"/>
          </w:tcPr>
          <w:p w14:paraId="6934B59D" w14:textId="77777777" w:rsidR="00655490" w:rsidRPr="00CE24E9" w:rsidRDefault="00655490" w:rsidP="0039177B">
            <w:pPr>
              <w:jc w:val="center"/>
              <w:rPr>
                <w:b/>
              </w:rPr>
            </w:pPr>
            <w:r w:rsidRPr="00CE24E9">
              <w:rPr>
                <w:b/>
              </w:rPr>
              <w:t>Time Resumed</w:t>
            </w:r>
          </w:p>
        </w:tc>
        <w:tc>
          <w:tcPr>
            <w:tcW w:w="3792" w:type="dxa"/>
            <w:shd w:val="clear" w:color="auto" w:fill="C6D9F1" w:themeFill="text2" w:themeFillTint="33"/>
          </w:tcPr>
          <w:p w14:paraId="26282912" w14:textId="77777777" w:rsidR="00655490" w:rsidRPr="00CE24E9" w:rsidRDefault="00655490" w:rsidP="0039177B">
            <w:pPr>
              <w:jc w:val="center"/>
              <w:rPr>
                <w:b/>
              </w:rPr>
            </w:pPr>
            <w:r w:rsidRPr="00CE24E9">
              <w:rPr>
                <w:b/>
              </w:rPr>
              <w:t>All Courts Checked by Referee</w:t>
            </w:r>
          </w:p>
        </w:tc>
      </w:tr>
      <w:tr w:rsidR="00655490" w:rsidRPr="00CE24E9" w14:paraId="33FF200B" w14:textId="77777777" w:rsidTr="0039177B">
        <w:tc>
          <w:tcPr>
            <w:tcW w:w="1984" w:type="dxa"/>
          </w:tcPr>
          <w:p w14:paraId="6CE13B40" w14:textId="77777777" w:rsidR="00655490" w:rsidRPr="00CE24E9" w:rsidRDefault="00655490" w:rsidP="0039177B">
            <w:pPr>
              <w:jc w:val="center"/>
            </w:pPr>
          </w:p>
        </w:tc>
        <w:tc>
          <w:tcPr>
            <w:tcW w:w="1985" w:type="dxa"/>
          </w:tcPr>
          <w:p w14:paraId="17AAF885" w14:textId="77777777" w:rsidR="00655490" w:rsidRPr="00CE24E9" w:rsidRDefault="00655490" w:rsidP="0039177B">
            <w:pPr>
              <w:jc w:val="center"/>
            </w:pPr>
          </w:p>
        </w:tc>
        <w:tc>
          <w:tcPr>
            <w:tcW w:w="1985" w:type="dxa"/>
          </w:tcPr>
          <w:p w14:paraId="150CB9F2" w14:textId="77777777" w:rsidR="00655490" w:rsidRPr="00CE24E9" w:rsidRDefault="00655490" w:rsidP="0039177B">
            <w:pPr>
              <w:jc w:val="center"/>
            </w:pPr>
          </w:p>
        </w:tc>
        <w:tc>
          <w:tcPr>
            <w:tcW w:w="3792" w:type="dxa"/>
          </w:tcPr>
          <w:p w14:paraId="24463229" w14:textId="77777777" w:rsidR="00655490" w:rsidRPr="00CE24E9" w:rsidRDefault="00655490" w:rsidP="0039177B">
            <w:pPr>
              <w:jc w:val="center"/>
            </w:pPr>
            <w:r w:rsidRPr="00CE24E9">
              <w:t>Yes/No</w:t>
            </w:r>
          </w:p>
        </w:tc>
      </w:tr>
      <w:tr w:rsidR="00655490" w:rsidRPr="00CE24E9" w14:paraId="7FF069E7" w14:textId="77777777" w:rsidTr="0039177B">
        <w:tc>
          <w:tcPr>
            <w:tcW w:w="1984" w:type="dxa"/>
          </w:tcPr>
          <w:p w14:paraId="5D7D14F8" w14:textId="77777777" w:rsidR="00655490" w:rsidRPr="00CE24E9" w:rsidRDefault="00655490" w:rsidP="0039177B">
            <w:pPr>
              <w:jc w:val="center"/>
            </w:pPr>
          </w:p>
        </w:tc>
        <w:tc>
          <w:tcPr>
            <w:tcW w:w="1985" w:type="dxa"/>
          </w:tcPr>
          <w:p w14:paraId="229A592B" w14:textId="77777777" w:rsidR="00655490" w:rsidRPr="00CE24E9" w:rsidRDefault="00655490" w:rsidP="0039177B">
            <w:pPr>
              <w:jc w:val="center"/>
            </w:pPr>
          </w:p>
        </w:tc>
        <w:tc>
          <w:tcPr>
            <w:tcW w:w="1985" w:type="dxa"/>
          </w:tcPr>
          <w:p w14:paraId="165B8FC1" w14:textId="77777777" w:rsidR="00655490" w:rsidRPr="00CE24E9" w:rsidRDefault="00655490" w:rsidP="0039177B">
            <w:pPr>
              <w:jc w:val="center"/>
            </w:pPr>
          </w:p>
        </w:tc>
        <w:tc>
          <w:tcPr>
            <w:tcW w:w="3792" w:type="dxa"/>
          </w:tcPr>
          <w:p w14:paraId="51A69D61" w14:textId="77777777" w:rsidR="00655490" w:rsidRPr="00CE24E9" w:rsidRDefault="00655490" w:rsidP="0039177B">
            <w:pPr>
              <w:jc w:val="center"/>
            </w:pPr>
            <w:r w:rsidRPr="00CE24E9">
              <w:t>Yes/No</w:t>
            </w:r>
          </w:p>
        </w:tc>
      </w:tr>
      <w:tr w:rsidR="00655490" w:rsidRPr="00CE24E9" w14:paraId="379D6F70" w14:textId="77777777" w:rsidTr="0039177B">
        <w:tc>
          <w:tcPr>
            <w:tcW w:w="1984" w:type="dxa"/>
          </w:tcPr>
          <w:p w14:paraId="451BB0B0" w14:textId="77777777" w:rsidR="00655490" w:rsidRPr="00CE24E9" w:rsidRDefault="00655490" w:rsidP="0039177B">
            <w:pPr>
              <w:jc w:val="center"/>
            </w:pPr>
          </w:p>
        </w:tc>
        <w:tc>
          <w:tcPr>
            <w:tcW w:w="1985" w:type="dxa"/>
          </w:tcPr>
          <w:p w14:paraId="52562DD2" w14:textId="77777777" w:rsidR="00655490" w:rsidRPr="00CE24E9" w:rsidRDefault="00655490" w:rsidP="0039177B">
            <w:pPr>
              <w:jc w:val="center"/>
            </w:pPr>
          </w:p>
        </w:tc>
        <w:tc>
          <w:tcPr>
            <w:tcW w:w="1985" w:type="dxa"/>
          </w:tcPr>
          <w:p w14:paraId="4F28C1FB" w14:textId="77777777" w:rsidR="00655490" w:rsidRPr="00CE24E9" w:rsidRDefault="00655490" w:rsidP="0039177B">
            <w:pPr>
              <w:jc w:val="center"/>
            </w:pPr>
          </w:p>
        </w:tc>
        <w:tc>
          <w:tcPr>
            <w:tcW w:w="3792" w:type="dxa"/>
          </w:tcPr>
          <w:p w14:paraId="69A69B37" w14:textId="77777777" w:rsidR="00655490" w:rsidRPr="00CE24E9" w:rsidRDefault="00655490" w:rsidP="0039177B">
            <w:pPr>
              <w:jc w:val="center"/>
            </w:pPr>
            <w:r w:rsidRPr="00CE24E9">
              <w:t>Yes/No</w:t>
            </w:r>
          </w:p>
        </w:tc>
      </w:tr>
      <w:tr w:rsidR="00655490" w:rsidRPr="00CE24E9" w14:paraId="2C426BD0" w14:textId="77777777" w:rsidTr="0039177B">
        <w:tc>
          <w:tcPr>
            <w:tcW w:w="1984" w:type="dxa"/>
          </w:tcPr>
          <w:p w14:paraId="2DC8E917" w14:textId="77777777" w:rsidR="00655490" w:rsidRPr="00CE24E9" w:rsidRDefault="00655490" w:rsidP="0039177B">
            <w:pPr>
              <w:jc w:val="center"/>
            </w:pPr>
          </w:p>
        </w:tc>
        <w:tc>
          <w:tcPr>
            <w:tcW w:w="1985" w:type="dxa"/>
          </w:tcPr>
          <w:p w14:paraId="0FA2E330" w14:textId="77777777" w:rsidR="00655490" w:rsidRPr="00CE24E9" w:rsidRDefault="00655490" w:rsidP="0039177B">
            <w:pPr>
              <w:jc w:val="center"/>
            </w:pPr>
          </w:p>
        </w:tc>
        <w:tc>
          <w:tcPr>
            <w:tcW w:w="1985" w:type="dxa"/>
          </w:tcPr>
          <w:p w14:paraId="76F25504" w14:textId="77777777" w:rsidR="00655490" w:rsidRPr="00CE24E9" w:rsidRDefault="00655490" w:rsidP="0039177B">
            <w:pPr>
              <w:jc w:val="center"/>
            </w:pPr>
          </w:p>
        </w:tc>
        <w:tc>
          <w:tcPr>
            <w:tcW w:w="3792" w:type="dxa"/>
          </w:tcPr>
          <w:p w14:paraId="49B47D94" w14:textId="77777777" w:rsidR="00655490" w:rsidRPr="00CE24E9" w:rsidRDefault="00655490" w:rsidP="0039177B">
            <w:pPr>
              <w:jc w:val="center"/>
            </w:pPr>
            <w:r w:rsidRPr="00CE24E9">
              <w:t>Yes/No</w:t>
            </w:r>
          </w:p>
        </w:tc>
      </w:tr>
      <w:tr w:rsidR="00655490" w:rsidRPr="00CE24E9" w14:paraId="6C594E7C" w14:textId="77777777" w:rsidTr="0039177B">
        <w:tc>
          <w:tcPr>
            <w:tcW w:w="1984" w:type="dxa"/>
          </w:tcPr>
          <w:p w14:paraId="0B2EC443" w14:textId="77777777" w:rsidR="00655490" w:rsidRPr="00CE24E9" w:rsidRDefault="00655490" w:rsidP="0039177B">
            <w:pPr>
              <w:jc w:val="center"/>
            </w:pPr>
          </w:p>
        </w:tc>
        <w:tc>
          <w:tcPr>
            <w:tcW w:w="1985" w:type="dxa"/>
          </w:tcPr>
          <w:p w14:paraId="1C2BEC93" w14:textId="77777777" w:rsidR="00655490" w:rsidRPr="00CE24E9" w:rsidRDefault="00655490" w:rsidP="0039177B">
            <w:pPr>
              <w:jc w:val="center"/>
            </w:pPr>
          </w:p>
        </w:tc>
        <w:tc>
          <w:tcPr>
            <w:tcW w:w="1985" w:type="dxa"/>
          </w:tcPr>
          <w:p w14:paraId="5C1F79A6" w14:textId="77777777" w:rsidR="00655490" w:rsidRPr="00CE24E9" w:rsidRDefault="00655490" w:rsidP="0039177B">
            <w:pPr>
              <w:jc w:val="center"/>
            </w:pPr>
          </w:p>
        </w:tc>
        <w:tc>
          <w:tcPr>
            <w:tcW w:w="3792" w:type="dxa"/>
          </w:tcPr>
          <w:p w14:paraId="3E8AC2A0" w14:textId="77777777" w:rsidR="00655490" w:rsidRPr="00CE24E9" w:rsidRDefault="00655490" w:rsidP="0039177B">
            <w:pPr>
              <w:jc w:val="center"/>
            </w:pPr>
            <w:r w:rsidRPr="00CE24E9">
              <w:t>Yes/No</w:t>
            </w:r>
          </w:p>
        </w:tc>
      </w:tr>
      <w:tr w:rsidR="00655490" w:rsidRPr="00CE24E9" w14:paraId="7444AB38" w14:textId="77777777" w:rsidTr="0039177B">
        <w:tc>
          <w:tcPr>
            <w:tcW w:w="1984" w:type="dxa"/>
          </w:tcPr>
          <w:p w14:paraId="3924ED7F" w14:textId="77777777" w:rsidR="00655490" w:rsidRPr="00CE24E9" w:rsidRDefault="00655490" w:rsidP="0039177B">
            <w:pPr>
              <w:jc w:val="center"/>
            </w:pPr>
          </w:p>
        </w:tc>
        <w:tc>
          <w:tcPr>
            <w:tcW w:w="1985" w:type="dxa"/>
          </w:tcPr>
          <w:p w14:paraId="58B8041E" w14:textId="77777777" w:rsidR="00655490" w:rsidRPr="00CE24E9" w:rsidRDefault="00655490" w:rsidP="0039177B">
            <w:pPr>
              <w:jc w:val="center"/>
            </w:pPr>
          </w:p>
        </w:tc>
        <w:tc>
          <w:tcPr>
            <w:tcW w:w="1985" w:type="dxa"/>
          </w:tcPr>
          <w:p w14:paraId="2682CAB7" w14:textId="77777777" w:rsidR="00655490" w:rsidRPr="00CE24E9" w:rsidRDefault="00655490" w:rsidP="0039177B">
            <w:pPr>
              <w:jc w:val="center"/>
            </w:pPr>
          </w:p>
        </w:tc>
        <w:tc>
          <w:tcPr>
            <w:tcW w:w="3792" w:type="dxa"/>
          </w:tcPr>
          <w:p w14:paraId="02A7A3D4" w14:textId="77777777" w:rsidR="00655490" w:rsidRPr="00CE24E9" w:rsidRDefault="00655490" w:rsidP="0039177B">
            <w:pPr>
              <w:jc w:val="center"/>
            </w:pPr>
            <w:r w:rsidRPr="00CE24E9">
              <w:t>Yes/No</w:t>
            </w:r>
          </w:p>
        </w:tc>
      </w:tr>
    </w:tbl>
    <w:p w14:paraId="09696DD3" w14:textId="77777777" w:rsidR="00655490" w:rsidRPr="00CE24E9" w:rsidRDefault="00655490" w:rsidP="00655490"/>
    <w:tbl>
      <w:tblPr>
        <w:tblStyle w:val="TableGrid"/>
        <w:tblW w:w="0" w:type="auto"/>
        <w:tblInd w:w="108" w:type="dxa"/>
        <w:tblLook w:val="04A0" w:firstRow="1" w:lastRow="0" w:firstColumn="1" w:lastColumn="0" w:noHBand="0" w:noVBand="1"/>
      </w:tblPr>
      <w:tblGrid>
        <w:gridCol w:w="3402"/>
        <w:gridCol w:w="6344"/>
      </w:tblGrid>
      <w:tr w:rsidR="00655490" w:rsidRPr="00CE24E9" w14:paraId="72644EF7" w14:textId="77777777" w:rsidTr="0039177B">
        <w:trPr>
          <w:trHeight w:val="288"/>
        </w:trPr>
        <w:tc>
          <w:tcPr>
            <w:tcW w:w="3402" w:type="dxa"/>
            <w:vAlign w:val="center"/>
          </w:tcPr>
          <w:p w14:paraId="2CA6E00A" w14:textId="77777777" w:rsidR="00655490" w:rsidRPr="00CE24E9" w:rsidRDefault="00655490" w:rsidP="0039177B">
            <w:pPr>
              <w:rPr>
                <w:b/>
              </w:rPr>
            </w:pPr>
            <w:r w:rsidRPr="00CE24E9">
              <w:rPr>
                <w:b/>
              </w:rPr>
              <w:t>Name of Referee:</w:t>
            </w:r>
          </w:p>
        </w:tc>
        <w:tc>
          <w:tcPr>
            <w:tcW w:w="6344" w:type="dxa"/>
            <w:vAlign w:val="center"/>
          </w:tcPr>
          <w:p w14:paraId="18EDB5CE" w14:textId="77777777" w:rsidR="00655490" w:rsidRPr="00CE24E9" w:rsidRDefault="00655490" w:rsidP="0039177B">
            <w:pPr>
              <w:rPr>
                <w:b/>
              </w:rPr>
            </w:pPr>
          </w:p>
        </w:tc>
      </w:tr>
      <w:tr w:rsidR="00655490" w:rsidRPr="00CE24E9" w14:paraId="1EDF3068" w14:textId="77777777" w:rsidTr="0039177B">
        <w:trPr>
          <w:trHeight w:val="337"/>
        </w:trPr>
        <w:tc>
          <w:tcPr>
            <w:tcW w:w="3402" w:type="dxa"/>
            <w:vAlign w:val="center"/>
          </w:tcPr>
          <w:p w14:paraId="0D363D3D" w14:textId="77777777" w:rsidR="00655490" w:rsidRPr="00CE24E9" w:rsidRDefault="00655490" w:rsidP="0039177B">
            <w:pPr>
              <w:rPr>
                <w:b/>
              </w:rPr>
            </w:pPr>
            <w:r w:rsidRPr="00CE24E9">
              <w:rPr>
                <w:b/>
              </w:rPr>
              <w:t>Date Submitted (if applicable):</w:t>
            </w:r>
          </w:p>
        </w:tc>
        <w:tc>
          <w:tcPr>
            <w:tcW w:w="6344" w:type="dxa"/>
            <w:vAlign w:val="center"/>
          </w:tcPr>
          <w:p w14:paraId="74D80906" w14:textId="77777777" w:rsidR="00655490" w:rsidRPr="00CE24E9" w:rsidRDefault="00655490" w:rsidP="0039177B">
            <w:pPr>
              <w:rPr>
                <w:b/>
              </w:rPr>
            </w:pPr>
          </w:p>
        </w:tc>
      </w:tr>
    </w:tbl>
    <w:p w14:paraId="2151E438" w14:textId="29B556F2" w:rsidR="00655490" w:rsidRPr="00CE24E9" w:rsidRDefault="00655490">
      <w:pPr>
        <w:spacing w:line="240" w:lineRule="auto"/>
      </w:pPr>
    </w:p>
    <w:p w14:paraId="2553622A" w14:textId="77777777" w:rsidR="00D9078A" w:rsidRPr="00CE24E9" w:rsidRDefault="00DC4D24" w:rsidP="00176C07">
      <w:pPr>
        <w:pStyle w:val="Heading2"/>
        <w:rPr>
          <w:rFonts w:ascii="Arial" w:hAnsi="Arial"/>
        </w:rPr>
      </w:pPr>
      <w:bookmarkStart w:id="28" w:name="_Toc126146726"/>
      <w:r w:rsidRPr="00CE24E9">
        <w:t>R</w:t>
      </w:r>
      <w:r w:rsidR="00D9078A" w:rsidRPr="00CE24E9">
        <w:t>atios of adults to children</w:t>
      </w:r>
      <w:bookmarkEnd w:id="28"/>
    </w:p>
    <w:p w14:paraId="0AE9B85B" w14:textId="77777777" w:rsidR="00D9078A" w:rsidRPr="00CE24E9" w:rsidRDefault="00D9078A" w:rsidP="0024092F">
      <w:pPr>
        <w:jc w:val="both"/>
      </w:pPr>
      <w:r w:rsidRPr="00CE24E9">
        <w:t xml:space="preserve">In planning and running events for children, it is important to consider the appropriate supervision ratio of adults to </w:t>
      </w:r>
      <w:r w:rsidR="002C6142" w:rsidRPr="00CE24E9">
        <w:t>players</w:t>
      </w:r>
      <w:r w:rsidRPr="00CE24E9">
        <w:t xml:space="preserve">. This will minimise any risks to </w:t>
      </w:r>
      <w:r w:rsidR="002C6142" w:rsidRPr="00CE24E9">
        <w:t>players</w:t>
      </w:r>
      <w:r w:rsidRPr="00CE24E9">
        <w:t xml:space="preserve">, enhance the benefits they draw from the activity, reassure carers, and provide some protection for those responsible for providing the activity in the event of concerns or incidents arising. You should consider supervision levels for all parts of the event, including travelling to and from it, non-competition periods and down time. </w:t>
      </w:r>
    </w:p>
    <w:p w14:paraId="43523F65" w14:textId="77777777" w:rsidR="00D9078A" w:rsidRPr="00CE24E9" w:rsidRDefault="00D9078A" w:rsidP="0024092F">
      <w:pPr>
        <w:jc w:val="both"/>
      </w:pPr>
    </w:p>
    <w:p w14:paraId="4556D258" w14:textId="77777777" w:rsidR="00D9078A" w:rsidRPr="00CE24E9" w:rsidRDefault="00D9078A" w:rsidP="0024092F">
      <w:pPr>
        <w:jc w:val="both"/>
      </w:pPr>
      <w:r w:rsidRPr="00CE24E9">
        <w:t xml:space="preserve">Anyone undertaking the supervision role should have been recruited and vetted </w:t>
      </w:r>
      <w:r w:rsidR="00225973" w:rsidRPr="00CE24E9">
        <w:t>(DBS check</w:t>
      </w:r>
      <w:r w:rsidR="00726692" w:rsidRPr="00CE24E9">
        <w:t xml:space="preserve">) </w:t>
      </w:r>
      <w:r w:rsidRPr="00CE24E9">
        <w:t xml:space="preserve">for </w:t>
      </w:r>
      <w:proofErr w:type="gramStart"/>
      <w:r w:rsidRPr="00CE24E9">
        <w:t>suitability, and</w:t>
      </w:r>
      <w:proofErr w:type="gramEnd"/>
      <w:r w:rsidRPr="00CE24E9">
        <w:t xml:space="preserve"> understand their role and responsibilities. The ratio of supervisors to children/young people will depend on a number of factors: </w:t>
      </w:r>
    </w:p>
    <w:p w14:paraId="0820A9E7"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 xml:space="preserve">age of </w:t>
      </w:r>
      <w:r w:rsidR="002C6142" w:rsidRPr="00CE24E9">
        <w:rPr>
          <w:rFonts w:ascii="Arial" w:hAnsi="Arial" w:cs="Arial"/>
          <w:sz w:val="22"/>
        </w:rPr>
        <w:t>players</w:t>
      </w:r>
    </w:p>
    <w:p w14:paraId="6822B591"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gender</w:t>
      </w:r>
    </w:p>
    <w:p w14:paraId="169C73CA"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behaviour</w:t>
      </w:r>
    </w:p>
    <w:p w14:paraId="0B12C662"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lastRenderedPageBreak/>
        <w:t>abilities within your group</w:t>
      </w:r>
    </w:p>
    <w:p w14:paraId="6A514157"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nature and duration of activities</w:t>
      </w:r>
    </w:p>
    <w:p w14:paraId="4A449918"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competence and experience of staff involved</w:t>
      </w:r>
    </w:p>
    <w:p w14:paraId="44B21C8A"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requirements of location, accommodation or organisation</w:t>
      </w:r>
    </w:p>
    <w:p w14:paraId="7FFDA668"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any special medical needs</w:t>
      </w:r>
    </w:p>
    <w:p w14:paraId="40E5E08A"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 xml:space="preserve">specialist equipment needed. </w:t>
      </w:r>
    </w:p>
    <w:p w14:paraId="4DE3D23E" w14:textId="77777777" w:rsidR="00D9078A" w:rsidRPr="00CE24E9" w:rsidRDefault="00D9078A" w:rsidP="0024092F">
      <w:pPr>
        <w:jc w:val="both"/>
      </w:pPr>
    </w:p>
    <w:p w14:paraId="380572A2" w14:textId="77777777" w:rsidR="007C6DD2" w:rsidRPr="00CE24E9" w:rsidRDefault="007C6DD2" w:rsidP="00C777D4">
      <w:pPr>
        <w:jc w:val="both"/>
      </w:pPr>
      <w:r w:rsidRPr="00CE24E9">
        <w:t xml:space="preserve">The LTA recommended ratio levels </w:t>
      </w:r>
      <w:r w:rsidR="00AE1A91" w:rsidRPr="00CE24E9">
        <w:t xml:space="preserve">for trips and events </w:t>
      </w:r>
      <w:r w:rsidRPr="00CE24E9">
        <w:t>are: </w:t>
      </w:r>
    </w:p>
    <w:p w14:paraId="440B9016" w14:textId="77777777" w:rsidR="007C6DD2" w:rsidRPr="00CE24E9" w:rsidRDefault="007C6DD2" w:rsidP="005A2D30">
      <w:pPr>
        <w:pStyle w:val="ListParagraph"/>
        <w:numPr>
          <w:ilvl w:val="0"/>
          <w:numId w:val="22"/>
        </w:numPr>
        <w:jc w:val="both"/>
        <w:rPr>
          <w:rFonts w:ascii="Arial" w:hAnsi="Arial" w:cs="Arial"/>
          <w:sz w:val="22"/>
        </w:rPr>
      </w:pPr>
      <w:r w:rsidRPr="00CE24E9">
        <w:rPr>
          <w:rFonts w:ascii="Arial" w:hAnsi="Arial" w:cs="Arial"/>
          <w:sz w:val="22"/>
        </w:rPr>
        <w:t>2 adults for every 8 children aged 10 and under</w:t>
      </w:r>
    </w:p>
    <w:p w14:paraId="0AA370AA" w14:textId="77777777" w:rsidR="007C6DD2" w:rsidRPr="00CE24E9" w:rsidRDefault="007C6DD2" w:rsidP="005A2D30">
      <w:pPr>
        <w:pStyle w:val="ListParagraph"/>
        <w:numPr>
          <w:ilvl w:val="0"/>
          <w:numId w:val="22"/>
        </w:numPr>
        <w:rPr>
          <w:rFonts w:ascii="Arial" w:hAnsi="Arial" w:cs="Arial"/>
          <w:sz w:val="22"/>
        </w:rPr>
      </w:pPr>
      <w:r w:rsidRPr="00CE24E9">
        <w:rPr>
          <w:rFonts w:ascii="Arial" w:hAnsi="Arial" w:cs="Arial"/>
          <w:sz w:val="22"/>
        </w:rPr>
        <w:t>2 adults for every10 children aged 11 and over</w:t>
      </w:r>
    </w:p>
    <w:p w14:paraId="3B25E6FA" w14:textId="77777777" w:rsidR="00D9078A" w:rsidRPr="00CE24E9" w:rsidRDefault="00D9078A" w:rsidP="0024092F">
      <w:pPr>
        <w:jc w:val="both"/>
      </w:pPr>
    </w:p>
    <w:p w14:paraId="381AC7A8" w14:textId="77777777" w:rsidR="007B6AE8" w:rsidRPr="00CE24E9" w:rsidRDefault="007B6AE8" w:rsidP="007B6AE8">
      <w:pPr>
        <w:jc w:val="both"/>
      </w:pPr>
      <w:r w:rsidRPr="00CE24E9">
        <w:t>Regardless of the overall supervision ratio agreed, at least two adults should be supervising children/young people at all times.  If the group of children is male and female, there should be male and female adult supervisors.</w:t>
      </w:r>
    </w:p>
    <w:p w14:paraId="766A52C4" w14:textId="77777777" w:rsidR="007B6AE8" w:rsidRPr="00CE24E9" w:rsidRDefault="007B6AE8" w:rsidP="0024092F">
      <w:pPr>
        <w:jc w:val="both"/>
      </w:pPr>
    </w:p>
    <w:p w14:paraId="67F62821" w14:textId="77777777" w:rsidR="00DC4D24" w:rsidRPr="00CE24E9" w:rsidRDefault="00DC4D24" w:rsidP="0024092F">
      <w:pPr>
        <w:pStyle w:val="Heading3"/>
        <w:jc w:val="both"/>
      </w:pPr>
      <w:bookmarkStart w:id="29" w:name="_Toc126146727"/>
      <w:r w:rsidRPr="00CE24E9">
        <w:t>Supervising comfort breaks and toilet ratios</w:t>
      </w:r>
      <w:bookmarkEnd w:id="29"/>
      <w:r w:rsidRPr="00CE24E9">
        <w:t xml:space="preserve"> </w:t>
      </w:r>
    </w:p>
    <w:p w14:paraId="696E6ECD" w14:textId="77777777" w:rsidR="00B41583" w:rsidRPr="00CE24E9" w:rsidRDefault="00DC4D24" w:rsidP="0024092F">
      <w:pPr>
        <w:jc w:val="both"/>
      </w:pPr>
      <w:r w:rsidRPr="00CE24E9">
        <w:t xml:space="preserve">Adults who haven’t previously volunteered and haven’t had the necessary vetting checks, should not be left alone with children or take them to the toilet unaccompanied. It may therefore be a good idea, in larger groups of children, to encourage bigger groups to take a comfort break together. </w:t>
      </w:r>
    </w:p>
    <w:p w14:paraId="4C9D8F21" w14:textId="77777777" w:rsidR="00B41583" w:rsidRPr="00CE24E9" w:rsidRDefault="00B41583" w:rsidP="0024092F">
      <w:pPr>
        <w:jc w:val="both"/>
      </w:pPr>
    </w:p>
    <w:p w14:paraId="5388CAF7" w14:textId="77777777" w:rsidR="00DC4D24" w:rsidRPr="00CE24E9" w:rsidRDefault="00DC4D24" w:rsidP="0024092F">
      <w:pPr>
        <w:jc w:val="both"/>
      </w:pPr>
      <w:r w:rsidRPr="00CE24E9">
        <w:t>If the group has children of mixed genders, there should be at least one responsible adult of each gender supervising visits to the toilet.</w:t>
      </w:r>
    </w:p>
    <w:p w14:paraId="41DF47BD" w14:textId="77777777" w:rsidR="004C72E8" w:rsidRPr="00CE24E9" w:rsidRDefault="004C72E8" w:rsidP="0024092F">
      <w:pPr>
        <w:jc w:val="both"/>
      </w:pPr>
    </w:p>
    <w:p w14:paraId="2DCFE79E" w14:textId="77777777" w:rsidR="004C72E8" w:rsidRPr="00CE24E9" w:rsidRDefault="004C72E8" w:rsidP="0024092F">
      <w:pPr>
        <w:jc w:val="both"/>
      </w:pPr>
      <w:r w:rsidRPr="00CE24E9">
        <w:t>Adults should not enter the toilet cubicle and should remain outside until the child is finished.</w:t>
      </w:r>
    </w:p>
    <w:p w14:paraId="1BF55697" w14:textId="77777777" w:rsidR="00DC4D24" w:rsidRPr="00CE24E9" w:rsidRDefault="00DC4D24" w:rsidP="0024092F">
      <w:pPr>
        <w:jc w:val="both"/>
      </w:pPr>
    </w:p>
    <w:p w14:paraId="2E07AF8E" w14:textId="77777777" w:rsidR="004C72E8" w:rsidRPr="00CE24E9" w:rsidRDefault="004C72E8" w:rsidP="0078657C">
      <w:pPr>
        <w:pStyle w:val="Heading3"/>
      </w:pPr>
      <w:bookmarkStart w:id="30" w:name="_Toc126146728"/>
      <w:r w:rsidRPr="00CE24E9">
        <w:t>Emergencies</w:t>
      </w:r>
      <w:bookmarkEnd w:id="30"/>
    </w:p>
    <w:p w14:paraId="77E6A61C" w14:textId="77777777" w:rsidR="00056CDD" w:rsidRPr="00CE24E9" w:rsidRDefault="004C72E8">
      <w:pPr>
        <w:jc w:val="both"/>
      </w:pPr>
      <w:r w:rsidRPr="00CE24E9">
        <w:t xml:space="preserve">In the event of a medical emergency involving a player, the emergency services should be contacted on 999 and their instructions followed.  </w:t>
      </w:r>
    </w:p>
    <w:p w14:paraId="667F83F8" w14:textId="77777777" w:rsidR="00056CDD" w:rsidRPr="00CE24E9" w:rsidRDefault="00056CDD">
      <w:pPr>
        <w:jc w:val="both"/>
      </w:pPr>
    </w:p>
    <w:p w14:paraId="44F6AE6A" w14:textId="77777777" w:rsidR="004C72E8" w:rsidRPr="00CE24E9" w:rsidRDefault="004C72E8">
      <w:pPr>
        <w:jc w:val="both"/>
      </w:pPr>
      <w:r w:rsidRPr="00CE24E9">
        <w:t xml:space="preserve">If </w:t>
      </w:r>
      <w:r w:rsidR="00056CDD" w:rsidRPr="00CE24E9">
        <w:t>a</w:t>
      </w:r>
      <w:r w:rsidRPr="00CE24E9">
        <w:t xml:space="preserve"> player is required to </w:t>
      </w:r>
      <w:r w:rsidR="00056CDD" w:rsidRPr="00CE24E9">
        <w:t>leave the site (for example, they have to go to hospital)</w:t>
      </w:r>
      <w:r w:rsidRPr="00CE24E9">
        <w:t>, one of the supervising adults should take th</w:t>
      </w:r>
      <w:r w:rsidR="00056CDD" w:rsidRPr="00CE24E9">
        <w:t xml:space="preserve">em, leaving the second </w:t>
      </w:r>
      <w:r w:rsidRPr="00CE24E9">
        <w:t xml:space="preserve">adult </w:t>
      </w:r>
      <w:r w:rsidR="00056CDD" w:rsidRPr="00CE24E9">
        <w:t>behind to</w:t>
      </w:r>
      <w:r w:rsidRPr="00CE24E9">
        <w:t xml:space="preserve"> </w:t>
      </w:r>
      <w:r w:rsidR="00056CDD" w:rsidRPr="00CE24E9">
        <w:t>supervise</w:t>
      </w:r>
      <w:r w:rsidRPr="00CE24E9">
        <w:t xml:space="preserve"> the other players.</w:t>
      </w:r>
    </w:p>
    <w:p w14:paraId="64237BB1" w14:textId="77777777" w:rsidR="00CA25A9" w:rsidRPr="00CE24E9" w:rsidRDefault="00CA25A9" w:rsidP="00CA25A9"/>
    <w:p w14:paraId="468DF2DF" w14:textId="40505040" w:rsidR="004B54B5" w:rsidRPr="00CE24E9" w:rsidRDefault="004B54B5" w:rsidP="00176C07">
      <w:pPr>
        <w:pStyle w:val="Heading2"/>
      </w:pPr>
      <w:bookmarkStart w:id="31" w:name="_Toc126146729"/>
      <w:r w:rsidRPr="00CE24E9">
        <w:t>Missing players</w:t>
      </w:r>
      <w:bookmarkEnd w:id="31"/>
      <w:r w:rsidRPr="00CE24E9">
        <w:t xml:space="preserve"> </w:t>
      </w:r>
    </w:p>
    <w:p w14:paraId="4EAB3119" w14:textId="77777777" w:rsidR="004B54B5" w:rsidRPr="00CE24E9" w:rsidRDefault="004B54B5" w:rsidP="004B54B5">
      <w:pPr>
        <w:jc w:val="both"/>
      </w:pPr>
      <w:r w:rsidRPr="00CE24E9">
        <w:t xml:space="preserve">Children do sometimes go missing during events. It is therefore essential that event organisers have procedures in place to provide clear guidance on how staff and volunteers should respond in these circumstances.   </w:t>
      </w:r>
    </w:p>
    <w:p w14:paraId="18876EFD" w14:textId="77777777" w:rsidR="004B54B5" w:rsidRPr="00CE24E9" w:rsidRDefault="004B54B5" w:rsidP="004B54B5">
      <w:pPr>
        <w:jc w:val="both"/>
      </w:pPr>
    </w:p>
    <w:p w14:paraId="1EB9B0C3" w14:textId="77777777" w:rsidR="004B54B5" w:rsidRPr="00CE24E9" w:rsidRDefault="004B54B5" w:rsidP="004B54B5">
      <w:pPr>
        <w:jc w:val="both"/>
      </w:pPr>
      <w:r w:rsidRPr="00CE24E9">
        <w:t>When a child is reported missing, you should generally allow a maximum of 20 minutes before calling the police.</w:t>
      </w:r>
    </w:p>
    <w:p w14:paraId="390881BF" w14:textId="3EEBF953" w:rsidR="004B54B5" w:rsidRPr="00CE24E9" w:rsidRDefault="00106CAF" w:rsidP="0078657C">
      <w:r w:rsidRPr="00CE24E9">
        <w:rPr>
          <w:noProof/>
          <w:lang w:eastAsia="en-GB"/>
        </w:rPr>
        <mc:AlternateContent>
          <mc:Choice Requires="wps">
            <w:drawing>
              <wp:anchor distT="0" distB="0" distL="114300" distR="114300" simplePos="0" relativeHeight="251689472" behindDoc="0" locked="0" layoutInCell="1" allowOverlap="1" wp14:anchorId="1DF2AB4B" wp14:editId="17FDE066">
                <wp:simplePos x="0" y="0"/>
                <wp:positionH relativeFrom="column">
                  <wp:posOffset>5281295</wp:posOffset>
                </wp:positionH>
                <wp:positionV relativeFrom="paragraph">
                  <wp:posOffset>100965</wp:posOffset>
                </wp:positionV>
                <wp:extent cx="964565" cy="586740"/>
                <wp:effectExtent l="0" t="0" r="26035" b="2286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A13B10" w14:textId="77777777" w:rsidR="000E337B" w:rsidRPr="0078657C" w:rsidRDefault="000E337B" w:rsidP="009D5EA7">
                            <w:pPr>
                              <w:jc w:val="center"/>
                            </w:pPr>
                            <w:r>
                              <w:t>Contact the police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AB4B" id="_x0000_s1027" type="#_x0000_t202" style="position:absolute;margin-left:415.85pt;margin-top:7.95pt;width:75.95pt;height:46.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" fillcolor="white [3201]" strokecolor="#4f81bd [3204]" strokeweight="2pt">
                <v:textbox>
                  <w:txbxContent>
                    <w:p w14:paraId="7BA13B10" w14:textId="77777777" w:rsidR="000E337B" w:rsidRPr="0078657C" w:rsidRDefault="000E337B" w:rsidP="009D5EA7">
                      <w:pPr>
                        <w:jc w:val="center"/>
                      </w:pPr>
                      <w:r>
                        <w:t>Contact the police immediately</w:t>
                      </w:r>
                    </w:p>
                  </w:txbxContent>
                </v:textbox>
              </v:shape>
            </w:pict>
          </mc:Fallback>
        </mc:AlternateContent>
      </w:r>
      <w:r w:rsidRPr="00CE24E9">
        <w:rPr>
          <w:noProof/>
          <w:lang w:eastAsia="en-GB"/>
        </w:rPr>
        <mc:AlternateContent>
          <mc:Choice Requires="wps">
            <w:drawing>
              <wp:anchor distT="0" distB="0" distL="114300" distR="114300" simplePos="0" relativeHeight="251870720" behindDoc="0" locked="0" layoutInCell="1" allowOverlap="1" wp14:anchorId="17EE3CC1" wp14:editId="13C94BFE">
                <wp:simplePos x="0" y="0"/>
                <wp:positionH relativeFrom="column">
                  <wp:posOffset>5029200</wp:posOffset>
                </wp:positionH>
                <wp:positionV relativeFrom="paragraph">
                  <wp:posOffset>116205</wp:posOffset>
                </wp:positionV>
                <wp:extent cx="196850" cy="297180"/>
                <wp:effectExtent l="6985" t="0" r="0" b="635"/>
                <wp:wrapNone/>
                <wp:docPr id="10" name="Down Arrow 303"/>
                <wp:cNvGraphicFramePr/>
                <a:graphic xmlns:a="http://schemas.openxmlformats.org/drawingml/2006/main">
                  <a:graphicData uri="http://schemas.microsoft.com/office/word/2010/wordprocessingShape">
                    <wps:wsp>
                      <wps:cNvSpPr/>
                      <wps:spPr>
                        <a:xfrm rot="16200000">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C4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3" o:spid="_x0000_s1026" type="#_x0000_t67" style="position:absolute;margin-left:396pt;margin-top:9.15pt;width:15.5pt;height:23.4pt;rotation:-9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" adj="14446" fillcolor="#4f81bd [3204]" stroked="f" strokeweight="2pt"/>
            </w:pict>
          </mc:Fallback>
        </mc:AlternateContent>
      </w:r>
      <w:r w:rsidR="00157764" w:rsidRPr="00CE24E9">
        <w:rPr>
          <w:noProof/>
          <w:lang w:eastAsia="en-GB"/>
        </w:rPr>
        <mc:AlternateContent>
          <mc:Choice Requires="wps">
            <w:drawing>
              <wp:anchor distT="0" distB="0" distL="114300" distR="114300" simplePos="0" relativeHeight="251451904" behindDoc="0" locked="0" layoutInCell="1" allowOverlap="1" wp14:anchorId="44DCB45E" wp14:editId="0E13006A">
                <wp:simplePos x="0" y="0"/>
                <wp:positionH relativeFrom="column">
                  <wp:posOffset>1486535</wp:posOffset>
                </wp:positionH>
                <wp:positionV relativeFrom="paragraph">
                  <wp:posOffset>100965</wp:posOffset>
                </wp:positionV>
                <wp:extent cx="3488690" cy="1403985"/>
                <wp:effectExtent l="0" t="0" r="16510" b="2730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8F2808F" w14:textId="77777777" w:rsidR="000E337B" w:rsidRPr="0078657C" w:rsidRDefault="000E337B" w:rsidP="002609B4">
                            <w:pPr>
                              <w:jc w:val="center"/>
                            </w:pPr>
                            <w:r w:rsidRPr="0078657C">
                              <w:t>Is there an immediate concern for the child’s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CB45E" id="_x0000_s1028" type="#_x0000_t202" style="position:absolute;margin-left:117.05pt;margin-top:7.95pt;width:274.7pt;height:110.55pt;z-index:25145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" fillcolor="white [3201]" strokecolor="#4f81bd [3204]" strokeweight="2pt">
                <v:textbox style="mso-fit-shape-to-text:t">
                  <w:txbxContent>
                    <w:p w14:paraId="58F2808F" w14:textId="77777777" w:rsidR="000E337B" w:rsidRPr="0078657C" w:rsidRDefault="000E337B" w:rsidP="002609B4">
                      <w:pPr>
                        <w:jc w:val="center"/>
                      </w:pPr>
                      <w:r w:rsidRPr="0078657C">
                        <w:t>Is there an immediate concern for the child’s safety?</w:t>
                      </w:r>
                    </w:p>
                  </w:txbxContent>
                </v:textbox>
              </v:shape>
            </w:pict>
          </mc:Fallback>
        </mc:AlternateContent>
      </w:r>
    </w:p>
    <w:p w14:paraId="16664405" w14:textId="41A4E9DD" w:rsidR="004B54B5" w:rsidRPr="00CE24E9" w:rsidRDefault="00106CAF">
      <w:pPr>
        <w:spacing w:line="240" w:lineRule="auto"/>
        <w:rPr>
          <w:rFonts w:ascii="Arial Bold" w:hAnsi="Arial Bold"/>
          <w:b/>
          <w:bCs/>
          <w:iCs/>
          <w:color w:val="0086CB"/>
          <w:sz w:val="28"/>
          <w:szCs w:val="28"/>
        </w:rPr>
      </w:pPr>
      <w:r w:rsidRPr="00CE24E9">
        <w:rPr>
          <w:noProof/>
          <w:lang w:eastAsia="en-GB"/>
        </w:rPr>
        <mc:AlternateContent>
          <mc:Choice Requires="wps">
            <w:drawing>
              <wp:anchor distT="0" distB="0" distL="114300" distR="114300" simplePos="0" relativeHeight="251584000" behindDoc="0" locked="0" layoutInCell="1" allowOverlap="1" wp14:anchorId="68D6E42B" wp14:editId="08CF513E">
                <wp:simplePos x="0" y="0"/>
                <wp:positionH relativeFrom="column">
                  <wp:posOffset>678815</wp:posOffset>
                </wp:positionH>
                <wp:positionV relativeFrom="paragraph">
                  <wp:posOffset>1967230</wp:posOffset>
                </wp:positionV>
                <wp:extent cx="5097780" cy="617220"/>
                <wp:effectExtent l="0" t="0" r="26670" b="1143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6172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211AC3" w14:textId="2FBC9C6F" w:rsidR="000E337B" w:rsidRPr="00A119A5" w:rsidRDefault="000E337B" w:rsidP="0078657C">
                            <w:pPr>
                              <w:jc w:val="center"/>
                            </w:pPr>
                            <w:r>
                              <w:t>Contact the LTA Safeguarding T</w:t>
                            </w:r>
                            <w:r w:rsidRPr="0078657C">
                              <w:t>eam and parent/carer, and inform them of the situation. If</w:t>
                            </w:r>
                            <w:r>
                              <w:t xml:space="preserve"> the child has not been located, t</w:t>
                            </w:r>
                            <w:r w:rsidRPr="0078657C">
                              <w:t>he decision to contact the police is made in conjunction with the venue management, LTA and parent/carer</w:t>
                            </w:r>
                          </w:p>
                          <w:p w14:paraId="200CA31A" w14:textId="77777777" w:rsidR="000E337B" w:rsidRPr="0078657C" w:rsidRDefault="000E33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E42B" id="_x0000_s1029" type="#_x0000_t202" style="position:absolute;margin-left:53.45pt;margin-top:154.9pt;width:401.4pt;height:48.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" fillcolor="white [3201]" strokecolor="#4f81bd [3204]" strokeweight="2pt">
                <v:textbox>
                  <w:txbxContent>
                    <w:p w14:paraId="5B211AC3" w14:textId="2FBC9C6F" w:rsidR="000E337B" w:rsidRPr="00A119A5" w:rsidRDefault="000E337B" w:rsidP="0078657C">
                      <w:pPr>
                        <w:jc w:val="center"/>
                      </w:pPr>
                      <w:r>
                        <w:t>Contact the LTA Safeguarding T</w:t>
                      </w:r>
                      <w:r w:rsidRPr="0078657C">
                        <w:t>eam and parent/carer, and inform them of the situation. If</w:t>
                      </w:r>
                      <w:r>
                        <w:t xml:space="preserve"> the child has not been located, t</w:t>
                      </w:r>
                      <w:r w:rsidRPr="0078657C">
                        <w:t>he decision to contact the police is made in conjunction with the venue management, LTA and parent/carer</w:t>
                      </w:r>
                    </w:p>
                    <w:p w14:paraId="200CA31A" w14:textId="77777777" w:rsidR="000E337B" w:rsidRPr="0078657C" w:rsidRDefault="000E337B">
                      <w:pPr>
                        <w:jc w:val="center"/>
                      </w:pPr>
                    </w:p>
                  </w:txbxContent>
                </v:textbox>
              </v:shape>
            </w:pict>
          </mc:Fallback>
        </mc:AlternateContent>
      </w:r>
      <w:r w:rsidRPr="00CE24E9">
        <w:rPr>
          <w:noProof/>
          <w:lang w:eastAsia="en-GB"/>
        </w:rPr>
        <mc:AlternateContent>
          <mc:Choice Requires="wps">
            <w:drawing>
              <wp:anchor distT="0" distB="0" distL="114300" distR="114300" simplePos="0" relativeHeight="251864576" behindDoc="0" locked="0" layoutInCell="1" allowOverlap="1" wp14:anchorId="3D696094" wp14:editId="27F4A3D1">
                <wp:simplePos x="0" y="0"/>
                <wp:positionH relativeFrom="column">
                  <wp:posOffset>3139440</wp:posOffset>
                </wp:positionH>
                <wp:positionV relativeFrom="paragraph">
                  <wp:posOffset>1668145</wp:posOffset>
                </wp:positionV>
                <wp:extent cx="196850" cy="297180"/>
                <wp:effectExtent l="0" t="0" r="0" b="7620"/>
                <wp:wrapNone/>
                <wp:docPr id="8"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A4DF" id="Down Arrow 303" o:spid="_x0000_s1026" type="#_x0000_t67" style="position:absolute;margin-left:247.2pt;margin-top:131.35pt;width:15.5pt;height:23.4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" adj="14446" fillcolor="#4f81bd [3204]" stroked="f" strokeweight="2pt"/>
            </w:pict>
          </mc:Fallback>
        </mc:AlternateContent>
      </w:r>
      <w:r w:rsidRPr="00CE24E9">
        <w:rPr>
          <w:noProof/>
          <w:lang w:eastAsia="en-GB"/>
        </w:rPr>
        <mc:AlternateContent>
          <mc:Choice Requires="wps">
            <w:drawing>
              <wp:anchor distT="0" distB="0" distL="114300" distR="114300" simplePos="0" relativeHeight="251549184" behindDoc="0" locked="0" layoutInCell="1" allowOverlap="1" wp14:anchorId="64BF5BF7" wp14:editId="6EAC87C4">
                <wp:simplePos x="0" y="0"/>
                <wp:positionH relativeFrom="column">
                  <wp:posOffset>724535</wp:posOffset>
                </wp:positionH>
                <wp:positionV relativeFrom="paragraph">
                  <wp:posOffset>1090930</wp:posOffset>
                </wp:positionV>
                <wp:extent cx="5021580" cy="586740"/>
                <wp:effectExtent l="0" t="0" r="26670" b="2286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1B1F1B" w14:textId="60C61E4D" w:rsidR="000E337B" w:rsidRPr="0078657C" w:rsidRDefault="000E337B">
                            <w:pPr>
                              <w:jc w:val="center"/>
                            </w:pPr>
                            <w:r w:rsidRPr="0078657C">
                              <w:t>Conduct an immediate search of the whole venue, in the rooms, communal areas, courts and outside. Ensure that all other children continue to be appropriately supervised while the search is conducted</w:t>
                            </w:r>
                            <w:r w:rsidR="0015776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F5BF7" id="_x0000_s1030" type="#_x0000_t202" style="position:absolute;margin-left:57.05pt;margin-top:85.9pt;width:395.4pt;height:46.2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" fillcolor="white [3201]" strokecolor="#4f81bd [3204]" strokeweight="2pt">
                <v:textbox>
                  <w:txbxContent>
                    <w:p w14:paraId="051B1F1B" w14:textId="60C61E4D" w:rsidR="000E337B" w:rsidRPr="0078657C" w:rsidRDefault="000E337B">
                      <w:pPr>
                        <w:jc w:val="center"/>
                      </w:pPr>
                      <w:r w:rsidRPr="0078657C">
                        <w:t>Conduct an immediate search of the whole venue, in the rooms, communal areas, courts and outside. Ensure that all other children continue to be appropriately supervised while the search is conducted</w:t>
                      </w:r>
                      <w:r w:rsidR="00157764">
                        <w:t>.</w:t>
                      </w:r>
                    </w:p>
                  </w:txbxContent>
                </v:textbox>
              </v:shape>
            </w:pict>
          </mc:Fallback>
        </mc:AlternateContent>
      </w:r>
      <w:r w:rsidRPr="00CE24E9">
        <w:rPr>
          <w:noProof/>
          <w:lang w:eastAsia="en-GB"/>
        </w:rPr>
        <mc:AlternateContent>
          <mc:Choice Requires="wps">
            <w:drawing>
              <wp:anchor distT="0" distB="0" distL="114300" distR="114300" simplePos="0" relativeHeight="251830784" behindDoc="0" locked="0" layoutInCell="1" allowOverlap="1" wp14:anchorId="58A6D0A9" wp14:editId="11885D0F">
                <wp:simplePos x="0" y="0"/>
                <wp:positionH relativeFrom="column">
                  <wp:posOffset>3139440</wp:posOffset>
                </wp:positionH>
                <wp:positionV relativeFrom="paragraph">
                  <wp:posOffset>790575</wp:posOffset>
                </wp:positionV>
                <wp:extent cx="196850" cy="297180"/>
                <wp:effectExtent l="0" t="0" r="0" b="7620"/>
                <wp:wrapNone/>
                <wp:docPr id="7"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0B3B" id="Down Arrow 303" o:spid="_x0000_s1026" type="#_x0000_t67" style="position:absolute;margin-left:247.2pt;margin-top:62.25pt;width:15.5pt;height:23.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" adj="14446" fillcolor="#4f81bd [3204]" stroked="f" strokeweight="2pt"/>
            </w:pict>
          </mc:Fallback>
        </mc:AlternateContent>
      </w:r>
      <w:r w:rsidRPr="00CE24E9">
        <w:rPr>
          <w:noProof/>
          <w:lang w:eastAsia="en-GB"/>
        </w:rPr>
        <mc:AlternateContent>
          <mc:Choice Requires="wps">
            <w:drawing>
              <wp:anchor distT="0" distB="0" distL="114300" distR="114300" simplePos="0" relativeHeight="251499008" behindDoc="0" locked="0" layoutInCell="1" allowOverlap="1" wp14:anchorId="624B163F" wp14:editId="0F456867">
                <wp:simplePos x="0" y="0"/>
                <wp:positionH relativeFrom="column">
                  <wp:posOffset>2332355</wp:posOffset>
                </wp:positionH>
                <wp:positionV relativeFrom="paragraph">
                  <wp:posOffset>511810</wp:posOffset>
                </wp:positionV>
                <wp:extent cx="1798320" cy="1403985"/>
                <wp:effectExtent l="0" t="0" r="11430" b="2730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CFC6EF" w14:textId="77777777" w:rsidR="000E337B" w:rsidRPr="0078657C" w:rsidRDefault="000E337B" w:rsidP="002609B4">
                            <w:pPr>
                              <w:jc w:val="center"/>
                            </w:pPr>
                            <w:r w:rsidRPr="0078657C">
                              <w:t>Alert venue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B163F" id="_x0000_s1031" type="#_x0000_t202" style="position:absolute;margin-left:183.65pt;margin-top:40.3pt;width:141.6pt;height:110.55pt;z-index:25149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" fillcolor="white [3201]" strokecolor="#4f81bd [3204]" strokeweight="2pt">
                <v:textbox style="mso-fit-shape-to-text:t">
                  <w:txbxContent>
                    <w:p w14:paraId="4BCFC6EF" w14:textId="77777777" w:rsidR="000E337B" w:rsidRPr="0078657C" w:rsidRDefault="000E337B" w:rsidP="002609B4">
                      <w:pPr>
                        <w:jc w:val="center"/>
                      </w:pPr>
                      <w:r w:rsidRPr="0078657C">
                        <w:t>Alert venue management</w:t>
                      </w:r>
                    </w:p>
                  </w:txbxContent>
                </v:textbox>
              </v:shape>
            </w:pict>
          </mc:Fallback>
        </mc:AlternateContent>
      </w:r>
      <w:r w:rsidRPr="00CE24E9">
        <w:rPr>
          <w:noProof/>
          <w:lang w:eastAsia="en-GB"/>
        </w:rPr>
        <mc:AlternateContent>
          <mc:Choice Requires="wps">
            <w:drawing>
              <wp:anchor distT="0" distB="0" distL="114300" distR="114300" simplePos="0" relativeHeight="251645440" behindDoc="0" locked="0" layoutInCell="1" allowOverlap="1" wp14:anchorId="115E1A5B" wp14:editId="3FC307CF">
                <wp:simplePos x="0" y="0"/>
                <wp:positionH relativeFrom="column">
                  <wp:posOffset>3138805</wp:posOffset>
                </wp:positionH>
                <wp:positionV relativeFrom="paragraph">
                  <wp:posOffset>220980</wp:posOffset>
                </wp:positionV>
                <wp:extent cx="196850" cy="297180"/>
                <wp:effectExtent l="0" t="0" r="0" b="7620"/>
                <wp:wrapNone/>
                <wp:docPr id="303"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A85E" id="Down Arrow 303" o:spid="_x0000_s1026" type="#_x0000_t67" style="position:absolute;margin-left:247.15pt;margin-top:17.4pt;width:15.5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" adj="14446" fillcolor="#4f81bd [3204]" stroked="f" strokeweight="2pt"/>
            </w:pict>
          </mc:Fallback>
        </mc:AlternateContent>
      </w:r>
      <w:r w:rsidR="00604CD6" w:rsidRPr="00CE24E9">
        <w:rPr>
          <w:noProof/>
          <w:lang w:eastAsia="en-GB"/>
        </w:rPr>
        <mc:AlternateContent>
          <mc:Choice Requires="wps">
            <w:drawing>
              <wp:anchor distT="0" distB="0" distL="114300" distR="114300" simplePos="0" relativeHeight="251598336" behindDoc="0" locked="0" layoutInCell="1" allowOverlap="1" wp14:anchorId="3ECBAEC4" wp14:editId="26FC6D65">
                <wp:simplePos x="0" y="0"/>
                <wp:positionH relativeFrom="column">
                  <wp:posOffset>1639874</wp:posOffset>
                </wp:positionH>
                <wp:positionV relativeFrom="paragraph">
                  <wp:posOffset>3846830</wp:posOffset>
                </wp:positionV>
                <wp:extent cx="2374265" cy="1403985"/>
                <wp:effectExtent l="0" t="0" r="17780" b="2159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EF500B0" w14:textId="2C6A128C" w:rsidR="000E337B" w:rsidRPr="0078657C" w:rsidRDefault="000E337B">
                            <w:pPr>
                              <w:jc w:val="center"/>
                            </w:pPr>
                            <w:r w:rsidRPr="00F22E69">
                              <w:t>When the child is located and re-united with their</w:t>
                            </w:r>
                            <w:r>
                              <w:t xml:space="preserve"> </w:t>
                            </w:r>
                            <w:r w:rsidRPr="00F22E69">
                              <w:t>parent/carer, complete the Missing Person Form</w:t>
                            </w:r>
                            <w:r w:rsidR="00C5217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CBAEC4" id="_x0000_s1032" type="#_x0000_t202" style="position:absolute;margin-left:129.1pt;margin-top:302.9pt;width:186.95pt;height:110.55pt;z-index:251598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" fillcolor="white [3201]" strokecolor="#4f81bd [3204]" strokeweight="2pt">
                <v:textbox style="mso-fit-shape-to-text:t">
                  <w:txbxContent>
                    <w:p w14:paraId="6EF500B0" w14:textId="2C6A128C" w:rsidR="000E337B" w:rsidRPr="0078657C" w:rsidRDefault="000E337B">
                      <w:pPr>
                        <w:jc w:val="center"/>
                      </w:pPr>
                      <w:r w:rsidRPr="00F22E69">
                        <w:t>When the child is located and re-united with their</w:t>
                      </w:r>
                      <w:r>
                        <w:t xml:space="preserve"> </w:t>
                      </w:r>
                      <w:r w:rsidRPr="00F22E69">
                        <w:t>parent/carer, complete the Missing Person Form</w:t>
                      </w:r>
                      <w:r w:rsidR="00C52179">
                        <w:t>.</w:t>
                      </w:r>
                    </w:p>
                  </w:txbxContent>
                </v:textbox>
              </v:shape>
            </w:pict>
          </mc:Fallback>
        </mc:AlternateContent>
      </w:r>
      <w:r w:rsidR="009D5EA7" w:rsidRPr="00CE24E9">
        <w:rPr>
          <w:noProof/>
          <w:lang w:eastAsia="en-GB"/>
        </w:rPr>
        <mc:AlternateContent>
          <mc:Choice Requires="wps">
            <w:drawing>
              <wp:anchor distT="0" distB="0" distL="114300" distR="114300" simplePos="0" relativeHeight="251710976" behindDoc="0" locked="0" layoutInCell="1" allowOverlap="1" wp14:anchorId="3A78245E" wp14:editId="6C6E4262">
                <wp:simplePos x="0" y="0"/>
                <wp:positionH relativeFrom="column">
                  <wp:posOffset>2820339</wp:posOffset>
                </wp:positionH>
                <wp:positionV relativeFrom="paragraph">
                  <wp:posOffset>3503295</wp:posOffset>
                </wp:positionV>
                <wp:extent cx="204470" cy="336550"/>
                <wp:effectExtent l="0" t="0" r="5080" b="6350"/>
                <wp:wrapNone/>
                <wp:docPr id="310" name="Down Arrow 310"/>
                <wp:cNvGraphicFramePr/>
                <a:graphic xmlns:a="http://schemas.openxmlformats.org/drawingml/2006/main">
                  <a:graphicData uri="http://schemas.microsoft.com/office/word/2010/wordprocessingShape">
                    <wps:wsp>
                      <wps:cNvSpPr/>
                      <wps:spPr>
                        <a:xfrm>
                          <a:off x="0" y="0"/>
                          <a:ext cx="204470" cy="3365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22EA5A" id="Down Arrow 310" o:spid="_x0000_s1026" type="#_x0000_t67" style="position:absolute;margin-left:222.05pt;margin-top:275.85pt;width:16.1pt;height:26.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" adj="15038" fillcolor="#4f81bd [3204]" stroked="f" strokeweight="2pt"/>
            </w:pict>
          </mc:Fallback>
        </mc:AlternateContent>
      </w:r>
      <w:r w:rsidR="004B54B5" w:rsidRPr="00CE24E9">
        <w:rPr>
          <w:rFonts w:ascii="Arial Bold" w:hAnsi="Arial Bold"/>
          <w:b/>
          <w:bCs/>
          <w:iCs/>
          <w:color w:val="0086CB"/>
          <w:sz w:val="28"/>
          <w:szCs w:val="28"/>
        </w:rPr>
        <w:br w:type="page"/>
      </w:r>
    </w:p>
    <w:p w14:paraId="6C4C402A" w14:textId="77777777" w:rsidR="00DC4D24" w:rsidRPr="00CE24E9" w:rsidRDefault="00DC4D24" w:rsidP="00176C07">
      <w:pPr>
        <w:pStyle w:val="Heading2"/>
      </w:pPr>
      <w:bookmarkStart w:id="32" w:name="_Toc126146730"/>
      <w:r w:rsidRPr="00CE24E9">
        <w:lastRenderedPageBreak/>
        <w:t>Registration</w:t>
      </w:r>
      <w:bookmarkEnd w:id="32"/>
      <w:r w:rsidRPr="00CE24E9">
        <w:t xml:space="preserve"> </w:t>
      </w:r>
    </w:p>
    <w:p w14:paraId="44468EFB" w14:textId="77777777" w:rsidR="00DC4D24" w:rsidRPr="00CE24E9" w:rsidRDefault="00DC4D24" w:rsidP="0024092F">
      <w:pPr>
        <w:jc w:val="both"/>
      </w:pPr>
      <w:r w:rsidRPr="00CE24E9">
        <w:t>Organisers should have a system in place to track the number and name of any children and young people for whom they are responsible at any point during the event. This is vital if someone is injured or if there is a major incident, such as a fire, when you need to account for everyone.</w:t>
      </w:r>
    </w:p>
    <w:p w14:paraId="61E8199C" w14:textId="77777777" w:rsidR="00DC4D24" w:rsidRPr="00CE24E9" w:rsidRDefault="00DC4D24" w:rsidP="0024092F">
      <w:pPr>
        <w:jc w:val="both"/>
      </w:pPr>
    </w:p>
    <w:p w14:paraId="202B5B21" w14:textId="7D5E26A1" w:rsidR="00DC4D24" w:rsidRPr="00CE24E9" w:rsidRDefault="00DC4D24" w:rsidP="0024092F">
      <w:pPr>
        <w:jc w:val="both"/>
      </w:pPr>
      <w:r w:rsidRPr="00CE24E9">
        <w:t>For smaller events</w:t>
      </w:r>
      <w:r w:rsidR="00BE7A5E" w:rsidRPr="00CE24E9">
        <w:t xml:space="preserve"> (such as internal </w:t>
      </w:r>
      <w:r w:rsidR="00DD59DA" w:rsidRPr="00CE24E9">
        <w:t>venue</w:t>
      </w:r>
      <w:r w:rsidR="00BE7A5E" w:rsidRPr="00CE24E9">
        <w:t xml:space="preserve"> run competitions or events with less than 20 competitors)</w:t>
      </w:r>
      <w:r w:rsidRPr="00CE24E9">
        <w:t xml:space="preserve">, it is essential that organisers make their expectations clear at the outset, e.g. whether or not younger (or all) children need to be accompanied and supervised by a parent or other suitable adult at any time. </w:t>
      </w:r>
    </w:p>
    <w:p w14:paraId="3A53B238" w14:textId="77777777" w:rsidR="00DC4D24" w:rsidRPr="00CE24E9" w:rsidRDefault="00DC4D24" w:rsidP="0024092F">
      <w:pPr>
        <w:jc w:val="both"/>
      </w:pPr>
    </w:p>
    <w:p w14:paraId="37E8CEC8" w14:textId="77777777" w:rsidR="00DC4D24" w:rsidRPr="00CE24E9" w:rsidRDefault="00DC4D24" w:rsidP="0024092F">
      <w:pPr>
        <w:jc w:val="both"/>
      </w:pPr>
      <w:r w:rsidRPr="00CE24E9">
        <w:t>You should clearly state on posters at all entrances to the event that parents</w:t>
      </w:r>
      <w:r w:rsidR="004C72E8" w:rsidRPr="00CE24E9">
        <w:t xml:space="preserve"> (or Team Captains at </w:t>
      </w:r>
      <w:proofErr w:type="gramStart"/>
      <w:r w:rsidR="004C72E8" w:rsidRPr="00CE24E9">
        <w:t>team based</w:t>
      </w:r>
      <w:proofErr w:type="gramEnd"/>
      <w:r w:rsidR="004C72E8" w:rsidRPr="00CE24E9">
        <w:t xml:space="preserve"> events)</w:t>
      </w:r>
      <w:r w:rsidRPr="00CE24E9">
        <w:t xml:space="preserve"> are responsible for leaving, registering and collecting their children and/or promote this in any pre-event publicity, posters or flyers. </w:t>
      </w:r>
      <w:r w:rsidRPr="00CE24E9">
        <w:rPr>
          <w:b/>
        </w:rPr>
        <w:t>Responsibility for care of children must be clear at all times.</w:t>
      </w:r>
      <w:r w:rsidRPr="00CE24E9">
        <w:t xml:space="preserve"> </w:t>
      </w:r>
    </w:p>
    <w:p w14:paraId="7951B096" w14:textId="77777777" w:rsidR="00DC4D24" w:rsidRPr="00CE24E9" w:rsidRDefault="00DC4D24" w:rsidP="0024092F">
      <w:pPr>
        <w:jc w:val="both"/>
      </w:pPr>
    </w:p>
    <w:p w14:paraId="4DF053D7" w14:textId="77777777" w:rsidR="00DC4D24" w:rsidRPr="00CE24E9" w:rsidRDefault="00DC4D24" w:rsidP="0024092F">
      <w:pPr>
        <w:jc w:val="both"/>
      </w:pPr>
      <w:r w:rsidRPr="00CE24E9">
        <w:t xml:space="preserve">The person with overall responsibility for the event (or a nominated representative) must undertake registration prior to the event starting. </w:t>
      </w:r>
    </w:p>
    <w:p w14:paraId="17CD47EF" w14:textId="77777777" w:rsidR="00DC4D24" w:rsidRPr="00CE24E9" w:rsidRDefault="00DC4D24" w:rsidP="0024092F">
      <w:pPr>
        <w:jc w:val="both"/>
      </w:pPr>
    </w:p>
    <w:p w14:paraId="6691A703" w14:textId="1B2F16B1" w:rsidR="00DC4D24" w:rsidRPr="00CE24E9" w:rsidRDefault="00DC4D24" w:rsidP="0024092F">
      <w:pPr>
        <w:jc w:val="both"/>
      </w:pPr>
      <w:r w:rsidRPr="00CE24E9">
        <w:t>Your registration process should be clearly documented in your event safeguarding plan and allow sufficient time (and personnel) to ensure it is undertaken efficiently and effectively.</w:t>
      </w:r>
    </w:p>
    <w:p w14:paraId="75046447" w14:textId="0B68C8AF" w:rsidR="00FE6A29" w:rsidRPr="00CE24E9" w:rsidRDefault="00106CAF" w:rsidP="00176C07">
      <w:pPr>
        <w:pStyle w:val="Heading2"/>
      </w:pPr>
      <w:bookmarkStart w:id="33" w:name="_Toc126146731"/>
      <w:r w:rsidRPr="00CE24E9">
        <w:t xml:space="preserve">LTA Approved </w:t>
      </w:r>
      <w:r w:rsidR="00FE6A29" w:rsidRPr="00CE24E9">
        <w:t>Competition Welcome Speech</w:t>
      </w:r>
      <w:bookmarkEnd w:id="33"/>
    </w:p>
    <w:p w14:paraId="2ADC239B" w14:textId="77777777" w:rsidR="00FE6A29" w:rsidRPr="00CE24E9" w:rsidRDefault="00FE6A29" w:rsidP="00FE6A29"/>
    <w:p w14:paraId="4487DC0C" w14:textId="41E875E1" w:rsidR="00FE6A29" w:rsidRPr="00CE24E9" w:rsidRDefault="00FE6A29" w:rsidP="00FE6A29">
      <w:r w:rsidRPr="00CE24E9">
        <w:t xml:space="preserve">The following is the template that is used by Referees at LTA </w:t>
      </w:r>
      <w:r w:rsidR="00106CAF" w:rsidRPr="00CE24E9">
        <w:t>Approved C</w:t>
      </w:r>
      <w:r w:rsidRPr="00CE24E9">
        <w:t xml:space="preserve">ompetitions (as of 2022) and can be adopted for use at </w:t>
      </w:r>
      <w:r w:rsidR="00DD59DA" w:rsidRPr="00CE24E9">
        <w:t>venue</w:t>
      </w:r>
      <w:r w:rsidRPr="00CE24E9">
        <w:t>/smaller events as needed.</w:t>
      </w:r>
    </w:p>
    <w:p w14:paraId="520EE2E4" w14:textId="77777777" w:rsidR="00FE6A29" w:rsidRPr="00CE24E9" w:rsidRDefault="00FE6A29" w:rsidP="00FE6A29"/>
    <w:p w14:paraId="2B1193B3" w14:textId="6F7A5305" w:rsidR="00FE6A29" w:rsidRPr="00CE24E9" w:rsidRDefault="00FE6A29" w:rsidP="005A2D30">
      <w:pPr>
        <w:pStyle w:val="ListParagraph"/>
        <w:numPr>
          <w:ilvl w:val="0"/>
          <w:numId w:val="36"/>
        </w:numPr>
        <w:ind w:left="284" w:hanging="284"/>
        <w:rPr>
          <w:rFonts w:ascii="Arial" w:hAnsi="Arial" w:cs="Arial"/>
          <w:sz w:val="22"/>
          <w:szCs w:val="22"/>
        </w:rPr>
      </w:pPr>
      <w:r w:rsidRPr="00CE24E9">
        <w:rPr>
          <w:rFonts w:ascii="Arial" w:hAnsi="Arial" w:cs="Arial"/>
          <w:sz w:val="22"/>
          <w:szCs w:val="22"/>
        </w:rPr>
        <w:t xml:space="preserve"> Welcome players and parents to the competition or tournament</w:t>
      </w:r>
    </w:p>
    <w:p w14:paraId="5C5BFD9C" w14:textId="77777777" w:rsidR="00FE6A29" w:rsidRPr="00CE24E9" w:rsidRDefault="00FE6A29" w:rsidP="00FE6A29">
      <w:pPr>
        <w:rPr>
          <w:rFonts w:cs="Arial"/>
          <w:szCs w:val="22"/>
        </w:rPr>
      </w:pPr>
    </w:p>
    <w:p w14:paraId="501D43BB"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Introduce yourself and your team of helpers.</w:t>
      </w:r>
    </w:p>
    <w:p w14:paraId="0DBC32A8" w14:textId="77777777" w:rsidR="00FE6A29" w:rsidRPr="00CE24E9" w:rsidRDefault="00FE6A29" w:rsidP="00FE6A29">
      <w:pPr>
        <w:pStyle w:val="ListParagraph"/>
        <w:ind w:left="360"/>
        <w:rPr>
          <w:rFonts w:ascii="Arial" w:hAnsi="Arial" w:cs="Arial"/>
          <w:sz w:val="22"/>
          <w:szCs w:val="22"/>
        </w:rPr>
      </w:pPr>
    </w:p>
    <w:p w14:paraId="07F002B8"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Check all the players have signed in.</w:t>
      </w:r>
    </w:p>
    <w:p w14:paraId="1DA4FC5A" w14:textId="77777777" w:rsidR="00FE6A29" w:rsidRPr="00CE24E9" w:rsidRDefault="00FE6A29" w:rsidP="00FE6A29">
      <w:pPr>
        <w:pStyle w:val="ListParagraph"/>
        <w:rPr>
          <w:rFonts w:ascii="Arial" w:hAnsi="Arial" w:cs="Arial"/>
          <w:sz w:val="22"/>
          <w:szCs w:val="22"/>
        </w:rPr>
      </w:pPr>
    </w:p>
    <w:p w14:paraId="5D71C250"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Make sure players and parents know the scoring format, draw format and the timetable for the day.</w:t>
      </w:r>
    </w:p>
    <w:p w14:paraId="70386B0D" w14:textId="77777777" w:rsidR="00FE6A29" w:rsidRPr="00CE24E9" w:rsidRDefault="00FE6A29" w:rsidP="00FE6A29">
      <w:pPr>
        <w:rPr>
          <w:rFonts w:cs="Arial"/>
          <w:szCs w:val="22"/>
        </w:rPr>
      </w:pPr>
    </w:p>
    <w:p w14:paraId="3F6FB275"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Run through some of the logistics: Where the toilets are, what to do in an emergency.</w:t>
      </w:r>
    </w:p>
    <w:p w14:paraId="3B1DF929" w14:textId="77777777" w:rsidR="00FE6A29" w:rsidRPr="00CE24E9" w:rsidRDefault="00FE6A29" w:rsidP="00FE6A29">
      <w:pPr>
        <w:rPr>
          <w:rFonts w:cs="Arial"/>
          <w:szCs w:val="22"/>
        </w:rPr>
      </w:pPr>
    </w:p>
    <w:p w14:paraId="07EC7EC0"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 xml:space="preserve">Remind everyone of the key safeguarding points – </w:t>
      </w:r>
    </w:p>
    <w:p w14:paraId="16C751F6" w14:textId="0EF11880" w:rsidR="00FE6A29" w:rsidRPr="00CE24E9" w:rsidRDefault="00FE6A29" w:rsidP="005A2D30">
      <w:pPr>
        <w:pStyle w:val="ListParagraph"/>
        <w:numPr>
          <w:ilvl w:val="1"/>
          <w:numId w:val="34"/>
        </w:numPr>
        <w:rPr>
          <w:rFonts w:ascii="Arial" w:eastAsia="Times New Roman" w:hAnsi="Arial" w:cs="Arial"/>
          <w:color w:val="000000"/>
          <w:sz w:val="22"/>
          <w:szCs w:val="22"/>
        </w:rPr>
      </w:pPr>
      <w:r w:rsidRPr="00CE24E9">
        <w:rPr>
          <w:rFonts w:ascii="Arial" w:eastAsia="Times New Roman" w:hAnsi="Arial" w:cs="Arial"/>
          <w:color w:val="000000"/>
          <w:sz w:val="22"/>
          <w:szCs w:val="22"/>
        </w:rPr>
        <w:t xml:space="preserve">Who the welfare officer is for the event, with reference to where the information is held, whether it is on the </w:t>
      </w:r>
      <w:r w:rsidR="00DD59DA" w:rsidRPr="00CE24E9">
        <w:rPr>
          <w:rFonts w:ascii="Arial" w:eastAsia="Times New Roman" w:hAnsi="Arial" w:cs="Arial"/>
          <w:color w:val="000000"/>
          <w:sz w:val="22"/>
          <w:szCs w:val="22"/>
        </w:rPr>
        <w:t>venue</w:t>
      </w:r>
      <w:r w:rsidRPr="00CE24E9">
        <w:rPr>
          <w:rFonts w:ascii="Arial" w:eastAsia="Times New Roman" w:hAnsi="Arial" w:cs="Arial"/>
          <w:color w:val="000000"/>
          <w:sz w:val="22"/>
          <w:szCs w:val="22"/>
        </w:rPr>
        <w:t xml:space="preserve">s noticeboard or a bespoke display set up for the tournament, </w:t>
      </w:r>
    </w:p>
    <w:p w14:paraId="77A00568" w14:textId="77777777" w:rsidR="00FE6A29" w:rsidRPr="00CE24E9" w:rsidRDefault="00FE6A29" w:rsidP="005A2D30">
      <w:pPr>
        <w:pStyle w:val="ListParagraph"/>
        <w:numPr>
          <w:ilvl w:val="1"/>
          <w:numId w:val="34"/>
        </w:numPr>
        <w:rPr>
          <w:rFonts w:ascii="Arial" w:eastAsia="Times New Roman" w:hAnsi="Arial" w:cs="Arial"/>
          <w:color w:val="000000"/>
          <w:sz w:val="22"/>
          <w:szCs w:val="22"/>
        </w:rPr>
      </w:pPr>
      <w:r w:rsidRPr="00CE24E9">
        <w:rPr>
          <w:rFonts w:ascii="Arial" w:eastAsia="Times New Roman" w:hAnsi="Arial" w:cs="Arial"/>
          <w:color w:val="000000"/>
          <w:sz w:val="22"/>
          <w:szCs w:val="22"/>
        </w:rPr>
        <w:t>Remind parents/carers about their responsibility to supervise their children, especially those under the age of 13.</w:t>
      </w:r>
    </w:p>
    <w:p w14:paraId="50FC6C14" w14:textId="77777777" w:rsidR="00FE6A29" w:rsidRPr="00CE24E9" w:rsidRDefault="00FE6A29" w:rsidP="005A2D30">
      <w:pPr>
        <w:pStyle w:val="ListParagraph"/>
        <w:numPr>
          <w:ilvl w:val="1"/>
          <w:numId w:val="34"/>
        </w:numPr>
        <w:rPr>
          <w:rFonts w:ascii="Arial" w:eastAsia="Times New Roman" w:hAnsi="Arial" w:cs="Arial"/>
          <w:color w:val="000000"/>
          <w:sz w:val="22"/>
          <w:szCs w:val="22"/>
        </w:rPr>
      </w:pPr>
      <w:r w:rsidRPr="00CE24E9">
        <w:rPr>
          <w:rFonts w:ascii="Arial" w:eastAsia="Times New Roman" w:hAnsi="Arial" w:cs="Arial"/>
          <w:color w:val="000000"/>
          <w:sz w:val="22"/>
          <w:szCs w:val="22"/>
        </w:rPr>
        <w:t xml:space="preserve">Highlight importance of safeguarding - Say Something if you See Something - 'notice the niggle' - anything, big or small etc.  There should also be a reminder about the LTA Safeguarding Teams report a concern web link. </w:t>
      </w:r>
    </w:p>
    <w:p w14:paraId="7ECB1A7F" w14:textId="77777777" w:rsidR="00FE6A29" w:rsidRPr="00CE24E9" w:rsidRDefault="00FE6A29" w:rsidP="00FE6A29">
      <w:pPr>
        <w:ind w:left="720"/>
        <w:rPr>
          <w:rFonts w:eastAsia="Times New Roman" w:cs="Arial"/>
          <w:color w:val="000000"/>
          <w:szCs w:val="22"/>
        </w:rPr>
      </w:pPr>
    </w:p>
    <w:p w14:paraId="50C4752B" w14:textId="77777777" w:rsidR="00FE6A29" w:rsidRPr="00CE24E9" w:rsidRDefault="00FE6A29" w:rsidP="005A2D30">
      <w:pPr>
        <w:numPr>
          <w:ilvl w:val="0"/>
          <w:numId w:val="33"/>
        </w:numPr>
        <w:shd w:val="clear" w:color="auto" w:fill="FFFFFF"/>
        <w:spacing w:line="240" w:lineRule="auto"/>
        <w:textAlignment w:val="baseline"/>
        <w:rPr>
          <w:rFonts w:eastAsia="Times New Roman" w:cs="Arial"/>
          <w:color w:val="000000"/>
          <w:szCs w:val="22"/>
        </w:rPr>
      </w:pPr>
      <w:r w:rsidRPr="00CE24E9">
        <w:rPr>
          <w:rFonts w:eastAsia="Times New Roman" w:cs="Arial"/>
          <w:color w:val="000000"/>
          <w:szCs w:val="22"/>
        </w:rPr>
        <w:t>Asking parents to respect juniors play/decisions and let them play and enjoy the tournament explaining the role of the referee.</w:t>
      </w:r>
    </w:p>
    <w:p w14:paraId="1BCFD65A" w14:textId="77777777" w:rsidR="00FE6A29" w:rsidRPr="00CE24E9" w:rsidRDefault="00FE6A29" w:rsidP="00FE6A29">
      <w:pPr>
        <w:shd w:val="clear" w:color="auto" w:fill="FFFFFF"/>
        <w:ind w:left="360"/>
        <w:textAlignment w:val="baseline"/>
        <w:rPr>
          <w:rFonts w:eastAsia="Times New Roman" w:cs="Arial"/>
          <w:color w:val="000000"/>
          <w:szCs w:val="22"/>
        </w:rPr>
      </w:pPr>
    </w:p>
    <w:p w14:paraId="0F5F0B79" w14:textId="77777777" w:rsidR="00FE6A29" w:rsidRPr="00CE24E9" w:rsidRDefault="00FE6A29" w:rsidP="005A2D30">
      <w:pPr>
        <w:numPr>
          <w:ilvl w:val="0"/>
          <w:numId w:val="33"/>
        </w:numPr>
        <w:shd w:val="clear" w:color="auto" w:fill="FFFFFF"/>
        <w:spacing w:line="240" w:lineRule="auto"/>
        <w:textAlignment w:val="baseline"/>
        <w:rPr>
          <w:rFonts w:eastAsia="Times New Roman" w:cs="Arial"/>
          <w:color w:val="000000"/>
          <w:sz w:val="24"/>
        </w:rPr>
      </w:pPr>
      <w:r w:rsidRPr="00CE24E9">
        <w:t>Explain the event will be accessible, welcoming and enjoyable and the expectation is that everyone’s behaviour and language at the event should mirror that. Inappropriate or aggressive behaviour, verbal abuse, etc to Officials, children or others will not be tolerated and will be reported to the LTA.</w:t>
      </w:r>
    </w:p>
    <w:p w14:paraId="4C47CD17" w14:textId="77777777" w:rsidR="00FE6A29" w:rsidRPr="00CE24E9" w:rsidRDefault="00FE6A29" w:rsidP="00FE6A29">
      <w:pPr>
        <w:shd w:val="clear" w:color="auto" w:fill="FFFFFF"/>
        <w:textAlignment w:val="baseline"/>
        <w:rPr>
          <w:rFonts w:eastAsia="Times New Roman" w:cs="Arial"/>
          <w:color w:val="000000"/>
          <w:szCs w:val="22"/>
        </w:rPr>
      </w:pPr>
    </w:p>
    <w:p w14:paraId="7993C4AB"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When playing your matches, please remember the ‘Fair Play’ values of enjoyment and respect so that you all have a good competition experience.</w:t>
      </w:r>
    </w:p>
    <w:p w14:paraId="34ECC1BE" w14:textId="77777777" w:rsidR="00FE6A29" w:rsidRPr="00CE24E9" w:rsidRDefault="00FE6A29" w:rsidP="00FE6A29">
      <w:pPr>
        <w:rPr>
          <w:rFonts w:cs="Arial"/>
          <w:szCs w:val="22"/>
        </w:rPr>
      </w:pPr>
    </w:p>
    <w:p w14:paraId="79D165F8"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lastRenderedPageBreak/>
        <w:t>Please call the score loudly after each point and call lines fairly - if you do have any problems, please raise your rackets.</w:t>
      </w:r>
    </w:p>
    <w:p w14:paraId="7141D406" w14:textId="77777777" w:rsidR="00FE6A29" w:rsidRPr="00CE24E9" w:rsidRDefault="00FE6A29" w:rsidP="00FE6A29">
      <w:pPr>
        <w:rPr>
          <w:rFonts w:cs="Arial"/>
          <w:szCs w:val="22"/>
        </w:rPr>
      </w:pPr>
    </w:p>
    <w:p w14:paraId="056FF0FB"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Remind players to return the balls, tell you the score at the end of their match and ask about when they are next playing.</w:t>
      </w:r>
    </w:p>
    <w:p w14:paraId="327C77F8" w14:textId="77777777" w:rsidR="00FE6A29" w:rsidRPr="00CE24E9" w:rsidRDefault="00FE6A29" w:rsidP="00FE6A29">
      <w:pPr>
        <w:pStyle w:val="ListParagraph"/>
        <w:rPr>
          <w:rFonts w:ascii="Arial" w:hAnsi="Arial" w:cs="Arial"/>
          <w:sz w:val="22"/>
          <w:szCs w:val="22"/>
        </w:rPr>
      </w:pPr>
    </w:p>
    <w:p w14:paraId="6C133411"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Explain if there will be a presentation at the end</w:t>
      </w:r>
    </w:p>
    <w:p w14:paraId="37C15B40" w14:textId="77777777" w:rsidR="00FE6A29" w:rsidRPr="00CE24E9" w:rsidRDefault="00FE6A29" w:rsidP="005A2D30">
      <w:pPr>
        <w:pStyle w:val="ListParagraph"/>
        <w:numPr>
          <w:ilvl w:val="1"/>
          <w:numId w:val="35"/>
        </w:numPr>
        <w:shd w:val="clear" w:color="auto" w:fill="FFFFFF"/>
        <w:textAlignment w:val="baseline"/>
        <w:rPr>
          <w:rFonts w:ascii="Arial" w:eastAsia="Times New Roman" w:hAnsi="Arial" w:cs="Arial"/>
          <w:color w:val="000000"/>
          <w:sz w:val="22"/>
          <w:szCs w:val="22"/>
        </w:rPr>
      </w:pPr>
      <w:r w:rsidRPr="00CE24E9">
        <w:rPr>
          <w:rFonts w:ascii="Arial" w:eastAsia="Times New Roman" w:hAnsi="Arial" w:cs="Arial"/>
          <w:color w:val="000000"/>
          <w:sz w:val="22"/>
          <w:szCs w:val="22"/>
        </w:rPr>
        <w:t>Chance to mention the photography policy.</w:t>
      </w:r>
    </w:p>
    <w:p w14:paraId="0FD66F75" w14:textId="77777777" w:rsidR="00FE6A29" w:rsidRPr="00CE24E9" w:rsidRDefault="00FE6A29" w:rsidP="00FE6A29">
      <w:pPr>
        <w:shd w:val="clear" w:color="auto" w:fill="FFFFFF"/>
        <w:ind w:left="1080"/>
        <w:textAlignment w:val="baseline"/>
        <w:rPr>
          <w:rFonts w:eastAsia="Times New Roman" w:cs="Arial"/>
          <w:color w:val="000000"/>
          <w:szCs w:val="22"/>
        </w:rPr>
      </w:pPr>
    </w:p>
    <w:p w14:paraId="307EA0BD" w14:textId="77777777" w:rsidR="00FE6A29" w:rsidRPr="00CE24E9" w:rsidRDefault="00FE6A29" w:rsidP="005A2D30">
      <w:pPr>
        <w:pStyle w:val="ListParagraph"/>
        <w:numPr>
          <w:ilvl w:val="0"/>
          <w:numId w:val="33"/>
        </w:numPr>
        <w:rPr>
          <w:rFonts w:ascii="Arial" w:hAnsi="Arial" w:cs="Arial"/>
          <w:sz w:val="22"/>
          <w:szCs w:val="22"/>
        </w:rPr>
      </w:pPr>
      <w:r w:rsidRPr="00CE24E9">
        <w:rPr>
          <w:rFonts w:ascii="Arial" w:hAnsi="Arial" w:cs="Arial"/>
          <w:sz w:val="22"/>
          <w:szCs w:val="22"/>
        </w:rPr>
        <w:t>It’s about everybody having fun!</w:t>
      </w:r>
    </w:p>
    <w:p w14:paraId="7ADE1B89" w14:textId="77777777" w:rsidR="00106CAF" w:rsidRPr="00CE24E9" w:rsidRDefault="00106CAF" w:rsidP="00106CAF"/>
    <w:p w14:paraId="15B16C12" w14:textId="4093A2EC" w:rsidR="00DC4D24" w:rsidRPr="00CE24E9" w:rsidRDefault="00DC4D24" w:rsidP="00176C07">
      <w:pPr>
        <w:pStyle w:val="Heading2"/>
      </w:pPr>
      <w:bookmarkStart w:id="34" w:name="_Toc126146732"/>
      <w:r w:rsidRPr="00CE24E9">
        <w:t>Consent and medical information</w:t>
      </w:r>
      <w:bookmarkEnd w:id="34"/>
    </w:p>
    <w:p w14:paraId="528BAA68" w14:textId="77777777" w:rsidR="00AE1A91" w:rsidRPr="00CE24E9" w:rsidRDefault="00AE1A91" w:rsidP="00AE1A91">
      <w:pPr>
        <w:jc w:val="both"/>
      </w:pPr>
      <w:r w:rsidRPr="00CE24E9">
        <w:t xml:space="preserve">Organisers should be aware of any specific medical conditions of children and young people, including any allergies. </w:t>
      </w:r>
    </w:p>
    <w:p w14:paraId="531536A4" w14:textId="77777777" w:rsidR="00AE1A91" w:rsidRPr="00CE24E9" w:rsidRDefault="00AE1A91" w:rsidP="0024092F">
      <w:pPr>
        <w:jc w:val="both"/>
      </w:pPr>
    </w:p>
    <w:p w14:paraId="6FDE09C4" w14:textId="77777777" w:rsidR="00DC4D24" w:rsidRPr="00CE24E9" w:rsidRDefault="00DC4D24" w:rsidP="0024092F">
      <w:pPr>
        <w:jc w:val="both"/>
      </w:pPr>
      <w:r w:rsidRPr="00CE24E9">
        <w:t>Organisers should ensure that written consents and details of any medical conditions have been obtained from parents/carers of children in advance of the event.</w:t>
      </w:r>
    </w:p>
    <w:p w14:paraId="34299C64" w14:textId="77777777" w:rsidR="00DC4D24" w:rsidRPr="00CE24E9" w:rsidRDefault="00DC4D24" w:rsidP="0024092F">
      <w:pPr>
        <w:jc w:val="both"/>
      </w:pPr>
    </w:p>
    <w:p w14:paraId="3B61694B" w14:textId="52B5430D" w:rsidR="00DC4D24" w:rsidRPr="00CE24E9" w:rsidRDefault="00DC4D24" w:rsidP="0024092F">
      <w:pPr>
        <w:jc w:val="both"/>
      </w:pPr>
      <w:r w:rsidRPr="00CE24E9">
        <w:t xml:space="preserve">Consents need to cover all relevant aspects of the particular event. In some circumstances, you may simply need to ensure that existing consent forms (e.g. an annual registration/consent form used by many tennis </w:t>
      </w:r>
      <w:r w:rsidR="00DD59DA" w:rsidRPr="00CE24E9">
        <w:t>venue</w:t>
      </w:r>
      <w:r w:rsidRPr="00CE24E9">
        <w:t>s) cover all aspects relevant to the event and activity. However, for other events you may need to produce specific consent forms.</w:t>
      </w:r>
    </w:p>
    <w:p w14:paraId="333F5B1F" w14:textId="35D354E0" w:rsidR="009427BE" w:rsidRPr="00CE24E9" w:rsidRDefault="009427BE" w:rsidP="00106CAF"/>
    <w:p w14:paraId="2097924D" w14:textId="77777777" w:rsidR="005D2452" w:rsidRPr="00CE24E9" w:rsidRDefault="005D2452" w:rsidP="00176C07">
      <w:pPr>
        <w:pStyle w:val="Heading2"/>
      </w:pPr>
      <w:bookmarkStart w:id="35" w:name="_Toc126146733"/>
      <w:r w:rsidRPr="00CE24E9">
        <w:t>Security at the event</w:t>
      </w:r>
      <w:bookmarkEnd w:id="35"/>
      <w:r w:rsidRPr="00CE24E9">
        <w:t xml:space="preserve"> </w:t>
      </w:r>
    </w:p>
    <w:p w14:paraId="71D445DF" w14:textId="77777777" w:rsidR="005D2452" w:rsidRPr="00CE24E9" w:rsidRDefault="005D2452" w:rsidP="0024092F">
      <w:pPr>
        <w:pStyle w:val="Heading3"/>
        <w:jc w:val="both"/>
        <w:rPr>
          <w:lang w:eastAsia="en-US"/>
        </w:rPr>
      </w:pPr>
      <w:bookmarkStart w:id="36" w:name="_Toc126146734"/>
      <w:r w:rsidRPr="00CE24E9">
        <w:rPr>
          <w:lang w:eastAsia="en-US"/>
        </w:rPr>
        <w:t>Identification</w:t>
      </w:r>
      <w:bookmarkEnd w:id="36"/>
      <w:r w:rsidRPr="00CE24E9">
        <w:rPr>
          <w:lang w:eastAsia="en-US"/>
        </w:rPr>
        <w:t xml:space="preserve"> </w:t>
      </w:r>
    </w:p>
    <w:p w14:paraId="77897B29" w14:textId="77777777" w:rsidR="005D2452" w:rsidRPr="00CE24E9" w:rsidRDefault="005D2452" w:rsidP="0024092F">
      <w:pPr>
        <w:jc w:val="both"/>
      </w:pPr>
      <w:r w:rsidRPr="00CE24E9">
        <w:t xml:space="preserve">You should provide all event staff (and, at larger events, all participants) with identification that includes their photograph (where practical). </w:t>
      </w:r>
    </w:p>
    <w:p w14:paraId="7046DD89" w14:textId="77777777" w:rsidR="005D2452" w:rsidRPr="00CE24E9" w:rsidRDefault="005D2452" w:rsidP="0024092F">
      <w:pPr>
        <w:jc w:val="both"/>
      </w:pPr>
    </w:p>
    <w:p w14:paraId="69ADC488" w14:textId="77777777" w:rsidR="005D2452" w:rsidRPr="00CE24E9" w:rsidRDefault="005D2452" w:rsidP="0024092F">
      <w:pPr>
        <w:jc w:val="both"/>
      </w:pPr>
      <w:r w:rsidRPr="00CE24E9">
        <w:t>Ideally, all specific staff groups or teams (e.g. coaching and transport staff, event organisers and volunteers) should wear colour-coded shirts or branded kit to aid identification.</w:t>
      </w:r>
    </w:p>
    <w:p w14:paraId="4A5987AC" w14:textId="77777777" w:rsidR="005D2452" w:rsidRPr="00CE24E9" w:rsidRDefault="005D2452" w:rsidP="0024092F">
      <w:pPr>
        <w:jc w:val="both"/>
      </w:pPr>
    </w:p>
    <w:p w14:paraId="67B6AB65" w14:textId="77777777" w:rsidR="005D2452" w:rsidRPr="00CE24E9" w:rsidRDefault="005D2452" w:rsidP="0024092F">
      <w:pPr>
        <w:pStyle w:val="Heading3"/>
        <w:jc w:val="both"/>
        <w:rPr>
          <w:lang w:eastAsia="en-US"/>
        </w:rPr>
      </w:pPr>
      <w:bookmarkStart w:id="37" w:name="_Toc126146735"/>
      <w:r w:rsidRPr="00CE24E9">
        <w:rPr>
          <w:lang w:eastAsia="en-US"/>
        </w:rPr>
        <w:t>Communication</w:t>
      </w:r>
      <w:bookmarkEnd w:id="37"/>
      <w:r w:rsidRPr="00CE24E9">
        <w:rPr>
          <w:lang w:eastAsia="en-US"/>
        </w:rPr>
        <w:t xml:space="preserve"> </w:t>
      </w:r>
    </w:p>
    <w:p w14:paraId="65DA40B1" w14:textId="77777777" w:rsidR="005D2452" w:rsidRPr="00CE24E9" w:rsidRDefault="005D2452" w:rsidP="0024092F">
      <w:pPr>
        <w:jc w:val="both"/>
      </w:pPr>
      <w:r w:rsidRPr="00CE24E9">
        <w:t xml:space="preserve">At larger events </w:t>
      </w:r>
      <w:r w:rsidR="00C02AB3" w:rsidRPr="00CE24E9">
        <w:t xml:space="preserve">you should provide </w:t>
      </w:r>
      <w:r w:rsidRPr="00CE24E9">
        <w:rPr>
          <w:rFonts w:cs="Arial"/>
        </w:rPr>
        <w:t>two-way radios for general communication purposes</w:t>
      </w:r>
      <w:r w:rsidR="00C02AB3" w:rsidRPr="00CE24E9">
        <w:t xml:space="preserve">. </w:t>
      </w:r>
    </w:p>
    <w:p w14:paraId="00F0C1F0" w14:textId="77777777" w:rsidR="00C02AB3" w:rsidRPr="00CE24E9" w:rsidRDefault="00C02AB3" w:rsidP="0024092F">
      <w:pPr>
        <w:jc w:val="both"/>
      </w:pPr>
    </w:p>
    <w:p w14:paraId="2F4CBC6D" w14:textId="77777777" w:rsidR="005D2452" w:rsidRPr="00CE24E9" w:rsidRDefault="005D2452" w:rsidP="0024092F">
      <w:pPr>
        <w:jc w:val="both"/>
      </w:pPr>
      <w:r w:rsidRPr="00CE24E9">
        <w:t>You must provide all personnel with a list of relevant contact numbers.</w:t>
      </w:r>
    </w:p>
    <w:p w14:paraId="2DE569D5" w14:textId="77777777" w:rsidR="005D2452" w:rsidRPr="00CE24E9" w:rsidRDefault="005D2452" w:rsidP="0024092F">
      <w:pPr>
        <w:jc w:val="both"/>
      </w:pPr>
    </w:p>
    <w:p w14:paraId="5519D340" w14:textId="77777777" w:rsidR="00485864" w:rsidRPr="00CE24E9" w:rsidRDefault="00485864" w:rsidP="0024092F">
      <w:pPr>
        <w:spacing w:line="240" w:lineRule="auto"/>
        <w:jc w:val="both"/>
        <w:rPr>
          <w:rFonts w:ascii="Arial Bold" w:hAnsi="Arial Bold"/>
          <w:b/>
          <w:bCs/>
          <w:iCs/>
          <w:color w:val="0086CB"/>
          <w:sz w:val="28"/>
          <w:szCs w:val="28"/>
        </w:rPr>
      </w:pPr>
      <w:r w:rsidRPr="00CE24E9">
        <w:br w:type="page"/>
      </w:r>
    </w:p>
    <w:p w14:paraId="5ACA2FA7" w14:textId="77777777" w:rsidR="004B54B5" w:rsidRPr="00CE24E9" w:rsidRDefault="004B54B5" w:rsidP="00176C07">
      <w:pPr>
        <w:pStyle w:val="LTAChapterHeading"/>
      </w:pPr>
      <w:r w:rsidRPr="00CE24E9">
        <w:lastRenderedPageBreak/>
        <w:t>Section C: Roles and Responsibilities</w:t>
      </w:r>
    </w:p>
    <w:p w14:paraId="19930352" w14:textId="77777777" w:rsidR="004B54B5" w:rsidRPr="00CE24E9" w:rsidRDefault="004B54B5" w:rsidP="00176C07">
      <w:pPr>
        <w:pStyle w:val="Heading2"/>
      </w:pPr>
      <w:bookmarkStart w:id="38" w:name="_Toc126146736"/>
      <w:r w:rsidRPr="00CE24E9">
        <w:t>Recruitment, employment and deployment of staff and volunteers</w:t>
      </w:r>
      <w:bookmarkEnd w:id="38"/>
      <w:r w:rsidRPr="00CE24E9">
        <w:t xml:space="preserve"> </w:t>
      </w:r>
    </w:p>
    <w:p w14:paraId="37F3189D" w14:textId="77777777" w:rsidR="004B54B5" w:rsidRPr="00CE24E9" w:rsidRDefault="004B54B5" w:rsidP="004B54B5">
      <w:pPr>
        <w:jc w:val="both"/>
      </w:pPr>
      <w:r w:rsidRPr="00CE24E9">
        <w:t>When recruiting and selecting staff and volunteers who will be entrusted with the care of children or young people, it is of paramount importance that you take care to ensure their suitability to work with children.</w:t>
      </w:r>
    </w:p>
    <w:p w14:paraId="0403FEE1" w14:textId="77777777" w:rsidR="004B54B5" w:rsidRPr="00CE24E9" w:rsidRDefault="004B54B5" w:rsidP="004B54B5">
      <w:pPr>
        <w:jc w:val="both"/>
      </w:pPr>
    </w:p>
    <w:p w14:paraId="2855A7ED" w14:textId="77777777" w:rsidR="004B54B5" w:rsidRPr="00CE24E9" w:rsidRDefault="004B54B5" w:rsidP="004B54B5">
      <w:pPr>
        <w:jc w:val="both"/>
      </w:pPr>
      <w:r w:rsidRPr="00CE24E9">
        <w:t xml:space="preserve">Your recruitment process should include: </w:t>
      </w:r>
    </w:p>
    <w:p w14:paraId="7917ECB0"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 xml:space="preserve">writing a clear job description (listing all the tasks involved) and a person specification (the skills and qualities required) </w:t>
      </w:r>
    </w:p>
    <w:p w14:paraId="25E0019E"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conducting an interview (or at least a face-to-face meeting)</w:t>
      </w:r>
    </w:p>
    <w:p w14:paraId="1DAAD09C"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considering employment history, including paid and voluntary roles</w:t>
      </w:r>
    </w:p>
    <w:p w14:paraId="3D11ABB7"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 xml:space="preserve">checking appropriate technical qualifications </w:t>
      </w:r>
    </w:p>
    <w:p w14:paraId="69F56A6A"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undertaking criminal record checks (where posts are eligible)</w:t>
      </w:r>
    </w:p>
    <w:p w14:paraId="070043AC"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obtaining and taking up references, both professional (ideally about the applicant’s experience of work with children and young people) and personal references prior to commencement of role</w:t>
      </w:r>
    </w:p>
    <w:p w14:paraId="3030C4D3" w14:textId="77777777" w:rsidR="004B54B5" w:rsidRPr="00CE24E9" w:rsidRDefault="004B54B5" w:rsidP="004B54B5">
      <w:pPr>
        <w:jc w:val="both"/>
      </w:pPr>
    </w:p>
    <w:p w14:paraId="59FB93FD" w14:textId="77777777" w:rsidR="004B54B5" w:rsidRPr="00CE24E9" w:rsidRDefault="004B54B5" w:rsidP="004B54B5">
      <w:pPr>
        <w:jc w:val="both"/>
      </w:pPr>
      <w:r w:rsidRPr="00CE24E9">
        <w:t>Promoting safe recruitment practices for your event will deter some inappropriate individuals from applying for a post with you.</w:t>
      </w:r>
    </w:p>
    <w:p w14:paraId="236939BD" w14:textId="77777777" w:rsidR="00704461" w:rsidRPr="00CE24E9" w:rsidRDefault="00704461" w:rsidP="004B54B5">
      <w:pPr>
        <w:jc w:val="both"/>
      </w:pPr>
    </w:p>
    <w:p w14:paraId="16D8BF8F" w14:textId="651114C3" w:rsidR="004B54B5" w:rsidRPr="00CE24E9" w:rsidRDefault="004B54B5" w:rsidP="004B54B5">
      <w:pPr>
        <w:jc w:val="both"/>
      </w:pPr>
      <w:r w:rsidRPr="00CE24E9">
        <w:t xml:space="preserve">Where organisers, tennis </w:t>
      </w:r>
      <w:r w:rsidR="00DD59DA" w:rsidRPr="00CE24E9">
        <w:t>venue</w:t>
      </w:r>
      <w:r w:rsidRPr="00CE24E9">
        <w:t>s, teams etc are using existing staff and volunteers, you should obtain assurances that they have been subject to a robust recruitment process, as identified in your event safeguarding plan.</w:t>
      </w:r>
    </w:p>
    <w:p w14:paraId="143997C2" w14:textId="77777777" w:rsidR="004B54B5" w:rsidRPr="00CE24E9" w:rsidRDefault="004B54B5">
      <w:pPr>
        <w:spacing w:line="240" w:lineRule="auto"/>
      </w:pPr>
    </w:p>
    <w:p w14:paraId="007FB9E8" w14:textId="77777777" w:rsidR="004B54B5" w:rsidRPr="00CE24E9" w:rsidRDefault="00704461" w:rsidP="00704461">
      <w:pPr>
        <w:pStyle w:val="Heading3"/>
      </w:pPr>
      <w:bookmarkStart w:id="39" w:name="_Toc126146737"/>
      <w:r w:rsidRPr="00CE24E9">
        <w:t>Coaches</w:t>
      </w:r>
      <w:bookmarkEnd w:id="39"/>
    </w:p>
    <w:p w14:paraId="3F0BB73F" w14:textId="0AA7AD81" w:rsidR="00704461" w:rsidRPr="00CE24E9" w:rsidRDefault="005A2D30" w:rsidP="00704461">
      <w:pPr>
        <w:jc w:val="both"/>
      </w:pPr>
      <w:r w:rsidRPr="00CE24E9">
        <w:t xml:space="preserve">Coaches who hold a L2 or above qualification must be </w:t>
      </w:r>
      <w:r w:rsidR="00704461" w:rsidRPr="00CE24E9">
        <w:t>LTA Accredited.  Please note that there is a difference between qualification and accreditation:</w:t>
      </w:r>
    </w:p>
    <w:p w14:paraId="3F81CE0B" w14:textId="77777777" w:rsidR="00704461" w:rsidRPr="00CE24E9" w:rsidRDefault="00704461" w:rsidP="00704461">
      <w:pPr>
        <w:jc w:val="both"/>
      </w:pPr>
    </w:p>
    <w:p w14:paraId="71CA5F59" w14:textId="77777777" w:rsidR="00704461" w:rsidRPr="00CE24E9" w:rsidRDefault="00704461" w:rsidP="00704461">
      <w:pPr>
        <w:pStyle w:val="Heading4"/>
      </w:pPr>
      <w:r w:rsidRPr="00CE24E9">
        <w:t>Is LTA Accreditation the same as LTA Qualified?</w:t>
      </w:r>
    </w:p>
    <w:p w14:paraId="7BB8D3FD" w14:textId="5DB7F5B8" w:rsidR="00704461" w:rsidRPr="00CE24E9" w:rsidRDefault="00704461" w:rsidP="00704461">
      <w:pPr>
        <w:jc w:val="both"/>
      </w:pPr>
      <w:r w:rsidRPr="00CE24E9">
        <w:t xml:space="preserve">LTA Coach Accreditation is the LTA’s professional membership scheme for qualified tennis coaches.  </w:t>
      </w:r>
    </w:p>
    <w:p w14:paraId="7CA97815" w14:textId="77777777" w:rsidR="00704461" w:rsidRPr="00CE24E9" w:rsidRDefault="00704461" w:rsidP="00704461">
      <w:pPr>
        <w:jc w:val="both"/>
      </w:pPr>
    </w:p>
    <w:p w14:paraId="0C70C27B" w14:textId="77777777" w:rsidR="00704461" w:rsidRPr="00CE24E9" w:rsidRDefault="00704461" w:rsidP="00704461">
      <w:pPr>
        <w:jc w:val="both"/>
      </w:pPr>
      <w:r w:rsidRPr="00CE24E9">
        <w:t>In order to coach tennis, you must have a valid coaching qualification.  LTA Accredited Coaches have a valid qualification and have also met a number of criteria which aims to ensure they are safe to practice and committed to their career as a tennis coach.  It also means that they are regulated by the LTA and subject to our rules and procedures.</w:t>
      </w:r>
    </w:p>
    <w:p w14:paraId="5CE19E1B" w14:textId="77777777" w:rsidR="00704461" w:rsidRPr="00CE24E9" w:rsidRDefault="00704461" w:rsidP="00704461">
      <w:pPr>
        <w:jc w:val="both"/>
      </w:pPr>
    </w:p>
    <w:p w14:paraId="567B5F34" w14:textId="77777777" w:rsidR="00704461" w:rsidRPr="00CE24E9" w:rsidRDefault="00704461" w:rsidP="00704461">
      <w:pPr>
        <w:pStyle w:val="Heading4"/>
      </w:pPr>
      <w:r w:rsidRPr="00CE24E9">
        <w:t>How do I know if a coach is Accredited?</w:t>
      </w:r>
    </w:p>
    <w:p w14:paraId="56002F39" w14:textId="06B92CBF" w:rsidR="004B54B5" w:rsidRPr="00CE24E9" w:rsidRDefault="00704461" w:rsidP="00704461">
      <w:pPr>
        <w:jc w:val="both"/>
      </w:pPr>
      <w:r w:rsidRPr="00CE24E9">
        <w:t xml:space="preserve">Accredited Coaches are able to download and print a certificate from the LTA website proving their </w:t>
      </w:r>
      <w:proofErr w:type="gramStart"/>
      <w:r w:rsidRPr="00CE24E9">
        <w:t>Accreditation</w:t>
      </w:r>
      <w:proofErr w:type="gramEnd"/>
      <w:r w:rsidRPr="00CE24E9">
        <w:t xml:space="preserve"> status.  The certificate shows the dates of the accreditation period, as well as the date on which the certificate was printed. You can also use the </w:t>
      </w:r>
      <w:hyperlink r:id="rId15" w:tgtFrame="_blank" w:tooltip="Find a coach tool" w:history="1">
        <w:r w:rsidRPr="00CE24E9">
          <w:rPr>
            <w:rStyle w:val="Hyperlink"/>
          </w:rPr>
          <w:t>Find a Coach tool</w:t>
        </w:r>
      </w:hyperlink>
      <w:r w:rsidRPr="00CE24E9">
        <w:t>.</w:t>
      </w:r>
    </w:p>
    <w:p w14:paraId="08F66246" w14:textId="77777777" w:rsidR="00106CAF" w:rsidRPr="00CE24E9" w:rsidRDefault="00106CAF" w:rsidP="00704461">
      <w:pPr>
        <w:jc w:val="both"/>
      </w:pPr>
    </w:p>
    <w:p w14:paraId="602075AC" w14:textId="77777777" w:rsidR="004B54B5" w:rsidRPr="00CE24E9" w:rsidRDefault="004B54B5" w:rsidP="00176C07">
      <w:pPr>
        <w:pStyle w:val="Heading2"/>
      </w:pPr>
      <w:bookmarkStart w:id="40" w:name="_Toc126146738"/>
      <w:r w:rsidRPr="00CE24E9">
        <w:t>Responsibilities of staff and volunteers</w:t>
      </w:r>
      <w:bookmarkEnd w:id="40"/>
    </w:p>
    <w:p w14:paraId="584F2AC3" w14:textId="77777777" w:rsidR="004B54B5" w:rsidRPr="00CE24E9" w:rsidRDefault="004B54B5" w:rsidP="00C777D4">
      <w:r w:rsidRPr="00CE24E9">
        <w:t xml:space="preserve">All staff and volunteers at events should be aware of their responsibility to safeguarding.  As a minimum they should: </w:t>
      </w:r>
    </w:p>
    <w:p w14:paraId="70286E87" w14:textId="77777777" w:rsidR="004B54B5" w:rsidRPr="00CE24E9" w:rsidRDefault="004B54B5" w:rsidP="00C777D4">
      <w:pPr>
        <w:ind w:firstLine="720"/>
        <w:rPr>
          <w:rFonts w:cs="Arial"/>
          <w:sz w:val="20"/>
        </w:rPr>
      </w:pPr>
    </w:p>
    <w:p w14:paraId="5A251C44" w14:textId="77777777" w:rsidR="00EB6FF0" w:rsidRPr="00CE24E9" w:rsidRDefault="00EB6FF0" w:rsidP="005A2D30">
      <w:pPr>
        <w:pStyle w:val="ListParagraph"/>
        <w:numPr>
          <w:ilvl w:val="0"/>
          <w:numId w:val="23"/>
        </w:numPr>
        <w:rPr>
          <w:rFonts w:ascii="Arial" w:hAnsi="Arial" w:cs="Arial"/>
          <w:sz w:val="22"/>
        </w:rPr>
      </w:pPr>
      <w:r w:rsidRPr="00CE24E9">
        <w:rPr>
          <w:rFonts w:ascii="Arial" w:hAnsi="Arial" w:cs="Arial"/>
          <w:sz w:val="22"/>
        </w:rPr>
        <w:t xml:space="preserve">demonstrate a </w:t>
      </w:r>
      <w:r w:rsidR="004B54B5" w:rsidRPr="00CE24E9">
        <w:rPr>
          <w:rFonts w:ascii="Arial" w:hAnsi="Arial" w:cs="Arial"/>
          <w:sz w:val="22"/>
        </w:rPr>
        <w:t>commitment to promoting the interests, rights and welfare of young people</w:t>
      </w:r>
    </w:p>
    <w:p w14:paraId="5CBA33D8" w14:textId="77777777" w:rsidR="001274A5" w:rsidRPr="00CE24E9" w:rsidRDefault="001274A5" w:rsidP="005A2D30">
      <w:pPr>
        <w:pStyle w:val="ListParagraph"/>
        <w:numPr>
          <w:ilvl w:val="0"/>
          <w:numId w:val="23"/>
        </w:numPr>
        <w:rPr>
          <w:rFonts w:ascii="Arial" w:hAnsi="Arial" w:cs="Arial"/>
          <w:sz w:val="20"/>
        </w:rPr>
      </w:pPr>
      <w:r w:rsidRPr="00CE24E9">
        <w:rPr>
          <w:rFonts w:ascii="Arial" w:hAnsi="Arial" w:cs="Arial"/>
          <w:sz w:val="22"/>
        </w:rPr>
        <w:t>read and signed up to the relevant event code of conduct</w:t>
      </w:r>
    </w:p>
    <w:p w14:paraId="6E63C8D2" w14:textId="77777777" w:rsidR="001274A5" w:rsidRPr="00CE24E9" w:rsidRDefault="00EB6FF0" w:rsidP="005A2D30">
      <w:pPr>
        <w:pStyle w:val="ListParagraph"/>
        <w:numPr>
          <w:ilvl w:val="0"/>
          <w:numId w:val="23"/>
        </w:numPr>
        <w:rPr>
          <w:rFonts w:ascii="Arial" w:hAnsi="Arial" w:cs="Arial"/>
          <w:sz w:val="22"/>
        </w:rPr>
      </w:pPr>
      <w:r w:rsidRPr="00CE24E9">
        <w:rPr>
          <w:rFonts w:ascii="Arial" w:hAnsi="Arial" w:cs="Arial"/>
          <w:sz w:val="22"/>
        </w:rPr>
        <w:t>know what to do if they have a concern</w:t>
      </w:r>
      <w:r w:rsidR="001274A5" w:rsidRPr="00CE24E9">
        <w:rPr>
          <w:rFonts w:ascii="Arial" w:hAnsi="Arial" w:cs="Arial"/>
          <w:sz w:val="22"/>
        </w:rPr>
        <w:t xml:space="preserve"> </w:t>
      </w:r>
    </w:p>
    <w:p w14:paraId="051C1AF3" w14:textId="77777777" w:rsidR="001274A5" w:rsidRPr="00CE24E9" w:rsidRDefault="001274A5" w:rsidP="005A2D30">
      <w:pPr>
        <w:pStyle w:val="ListParagraph"/>
        <w:numPr>
          <w:ilvl w:val="0"/>
          <w:numId w:val="23"/>
        </w:numPr>
        <w:rPr>
          <w:rFonts w:ascii="Arial" w:hAnsi="Arial" w:cs="Arial"/>
          <w:sz w:val="22"/>
        </w:rPr>
      </w:pPr>
      <w:r w:rsidRPr="00CE24E9">
        <w:rPr>
          <w:rFonts w:ascii="Arial" w:hAnsi="Arial" w:cs="Arial"/>
          <w:sz w:val="22"/>
        </w:rPr>
        <w:t xml:space="preserve">familiarised themselves with the event safeguarding plan and appropriate lines of communication </w:t>
      </w:r>
    </w:p>
    <w:p w14:paraId="22429D18" w14:textId="77777777" w:rsidR="001274A5" w:rsidRPr="00CE24E9" w:rsidRDefault="001274A5" w:rsidP="005A2D30">
      <w:pPr>
        <w:pStyle w:val="ListParagraph"/>
        <w:numPr>
          <w:ilvl w:val="0"/>
          <w:numId w:val="23"/>
        </w:numPr>
        <w:rPr>
          <w:rFonts w:ascii="Arial" w:hAnsi="Arial" w:cs="Arial"/>
          <w:sz w:val="22"/>
        </w:rPr>
      </w:pPr>
      <w:r w:rsidRPr="00CE24E9">
        <w:rPr>
          <w:rFonts w:ascii="Arial" w:hAnsi="Arial" w:cs="Arial"/>
          <w:sz w:val="22"/>
        </w:rPr>
        <w:t>have satisfactory DBS check (if required</w:t>
      </w:r>
      <w:r w:rsidR="00B50A77" w:rsidRPr="00CE24E9">
        <w:rPr>
          <w:rFonts w:ascii="Arial" w:hAnsi="Arial" w:cs="Arial"/>
          <w:sz w:val="22"/>
        </w:rPr>
        <w:t xml:space="preserve"> – see below</w:t>
      </w:r>
      <w:r w:rsidRPr="00CE24E9">
        <w:rPr>
          <w:rFonts w:ascii="Arial" w:hAnsi="Arial" w:cs="Arial"/>
          <w:sz w:val="22"/>
        </w:rPr>
        <w:t>)</w:t>
      </w:r>
    </w:p>
    <w:p w14:paraId="709159C3" w14:textId="77777777" w:rsidR="00B50A77" w:rsidRPr="00CE24E9" w:rsidRDefault="00B50A77" w:rsidP="00B50A77"/>
    <w:p w14:paraId="132D88F3" w14:textId="77777777" w:rsidR="00B50A77" w:rsidRPr="00CE24E9" w:rsidRDefault="00B50A77" w:rsidP="00B50A77">
      <w:pPr>
        <w:pStyle w:val="Heading3"/>
      </w:pPr>
      <w:bookmarkStart w:id="41" w:name="_Toc126146739"/>
      <w:r w:rsidRPr="00CE24E9">
        <w:lastRenderedPageBreak/>
        <w:t>DBS Checks (or PVG Scheme in Scotland)</w:t>
      </w:r>
      <w:bookmarkEnd w:id="41"/>
    </w:p>
    <w:p w14:paraId="6CFAF1D0" w14:textId="77777777" w:rsidR="00B50A77" w:rsidRPr="00CE24E9" w:rsidRDefault="00B50A77" w:rsidP="00B50A77">
      <w:pPr>
        <w:jc w:val="both"/>
      </w:pPr>
      <w:r w:rsidRPr="00CE24E9">
        <w:t>The minimum age at which someone can apply for a DBS check is 16 years old.</w:t>
      </w:r>
    </w:p>
    <w:p w14:paraId="721BB5EA" w14:textId="77777777" w:rsidR="00B50A77" w:rsidRPr="00CE24E9" w:rsidRDefault="00B50A77" w:rsidP="00B50A77">
      <w:pPr>
        <w:jc w:val="both"/>
      </w:pPr>
    </w:p>
    <w:p w14:paraId="2C1ECDDE" w14:textId="77777777" w:rsidR="00B50A77" w:rsidRPr="00CE24E9" w:rsidRDefault="0010319B" w:rsidP="00B50A77">
      <w:pPr>
        <w:jc w:val="both"/>
      </w:pPr>
      <w:r w:rsidRPr="00CE24E9">
        <w:rPr>
          <w:noProof/>
          <w:lang w:eastAsia="en-GB"/>
        </w:rPr>
        <mc:AlternateContent>
          <mc:Choice Requires="wps">
            <w:drawing>
              <wp:anchor distT="0" distB="0" distL="114300" distR="114300" simplePos="0" relativeHeight="251444736" behindDoc="0" locked="0" layoutInCell="1" allowOverlap="1" wp14:anchorId="2927E6F4" wp14:editId="7AD3E6F1">
                <wp:simplePos x="0" y="0"/>
                <wp:positionH relativeFrom="column">
                  <wp:posOffset>3379788</wp:posOffset>
                </wp:positionH>
                <wp:positionV relativeFrom="paragraph">
                  <wp:posOffset>506412</wp:posOffset>
                </wp:positionV>
                <wp:extent cx="429260"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9260" cy="1403985"/>
                        </a:xfrm>
                        <a:prstGeom prst="rect">
                          <a:avLst/>
                        </a:prstGeom>
                        <a:noFill/>
                        <a:ln w="9525">
                          <a:noFill/>
                          <a:miter lim="800000"/>
                          <a:headEnd/>
                          <a:tailEnd/>
                        </a:ln>
                      </wps:spPr>
                      <wps:txbx>
                        <w:txbxContent>
                          <w:p w14:paraId="13C43291" w14:textId="77777777" w:rsidR="000E337B" w:rsidRPr="006F716B" w:rsidRDefault="000E337B">
                            <w:pPr>
                              <w:rPr>
                                <w:b/>
                                <w:color w:val="FFFFFF" w:themeColor="background1"/>
                                <w:sz w:val="16"/>
                              </w:rPr>
                            </w:pPr>
                            <w:r w:rsidRPr="006F716B">
                              <w:rPr>
                                <w:b/>
                                <w:color w:val="FFFFFF" w:themeColor="background1"/>
                                <w:sz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7E6F4" id="_x0000_s1033" type="#_x0000_t202" style="position:absolute;left:0;text-align:left;margin-left:266.15pt;margin-top:39.85pt;width:33.8pt;height:110.55pt;rotation:-90;z-index:25144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" filled="f" stroked="f">
                <v:textbox style="mso-fit-shape-to-text:t">
                  <w:txbxContent>
                    <w:p w14:paraId="13C43291" w14:textId="77777777" w:rsidR="000E337B" w:rsidRPr="006F716B" w:rsidRDefault="000E337B">
                      <w:pPr>
                        <w:rPr>
                          <w:b/>
                          <w:color w:val="FFFFFF" w:themeColor="background1"/>
                          <w:sz w:val="16"/>
                        </w:rPr>
                      </w:pPr>
                      <w:r w:rsidRPr="006F716B">
                        <w:rPr>
                          <w:b/>
                          <w:color w:val="FFFFFF" w:themeColor="background1"/>
                          <w:sz w:val="16"/>
                        </w:rPr>
                        <w:t>YES</w:t>
                      </w:r>
                    </w:p>
                  </w:txbxContent>
                </v:textbox>
              </v:shape>
            </w:pict>
          </mc:Fallback>
        </mc:AlternateContent>
      </w:r>
      <w:r w:rsidR="00B50A77" w:rsidRPr="00CE24E9">
        <w:t>If someone is considered to be in ‘regulated activity’, it is a legal requirement for them to complete an Enhanced DBS check with the Barred List prior to starting work.  If someone is working with children, but is not in regulated activity, an Enhanced DBS check can be requested however there is no legal requirement. The flowchart below sets out when a DBS is or is not required.</w:t>
      </w:r>
    </w:p>
    <w:p w14:paraId="34CC7ADE" w14:textId="77777777" w:rsidR="00E20BD2" w:rsidRPr="00CE24E9" w:rsidRDefault="00E20BD2" w:rsidP="00B50A77">
      <w:pPr>
        <w:jc w:val="both"/>
      </w:pPr>
    </w:p>
    <w:p w14:paraId="2392597D" w14:textId="77777777" w:rsidR="00A24D9F" w:rsidRPr="00CE24E9" w:rsidRDefault="00E20BD2" w:rsidP="00B50A77">
      <w:pPr>
        <w:pStyle w:val="Heading4"/>
      </w:pPr>
      <w:r w:rsidRPr="00CE24E9">
        <w:rPr>
          <w:noProof/>
          <w:lang w:eastAsia="en-GB"/>
        </w:rPr>
        <w:drawing>
          <wp:anchor distT="0" distB="0" distL="114300" distR="114300" simplePos="0" relativeHeight="251787776" behindDoc="0" locked="0" layoutInCell="1" allowOverlap="1" wp14:anchorId="2E4FB69E" wp14:editId="431DAA08">
            <wp:simplePos x="0" y="0"/>
            <wp:positionH relativeFrom="column">
              <wp:posOffset>572135</wp:posOffset>
            </wp:positionH>
            <wp:positionV relativeFrom="paragraph">
              <wp:posOffset>0</wp:posOffset>
            </wp:positionV>
            <wp:extent cx="4674870" cy="5196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74870" cy="5196840"/>
                    </a:xfrm>
                    <a:prstGeom prst="rect">
                      <a:avLst/>
                    </a:prstGeom>
                  </pic:spPr>
                </pic:pic>
              </a:graphicData>
            </a:graphic>
            <wp14:sizeRelH relativeFrom="page">
              <wp14:pctWidth>0</wp14:pctWidth>
            </wp14:sizeRelH>
            <wp14:sizeRelV relativeFrom="page">
              <wp14:pctHeight>0</wp14:pctHeight>
            </wp14:sizeRelV>
          </wp:anchor>
        </w:drawing>
      </w:r>
      <w:r w:rsidRPr="00CE24E9">
        <w:rPr>
          <w:noProof/>
          <w:lang w:eastAsia="en-GB"/>
        </w:rPr>
        <w:t xml:space="preserve"> </w:t>
      </w:r>
    </w:p>
    <w:p w14:paraId="407FC4C9" w14:textId="77777777" w:rsidR="00D95B35" w:rsidRPr="00CE24E9" w:rsidRDefault="00D95B35" w:rsidP="006F716B">
      <w:pPr>
        <w:rPr>
          <w:sz w:val="16"/>
        </w:rPr>
      </w:pPr>
    </w:p>
    <w:p w14:paraId="00AD2B97" w14:textId="77777777" w:rsidR="00B15FF5" w:rsidRPr="00CE24E9" w:rsidRDefault="00B15FF5" w:rsidP="00B50A77">
      <w:pPr>
        <w:jc w:val="both"/>
        <w:rPr>
          <w:b/>
        </w:rPr>
      </w:pPr>
    </w:p>
    <w:p w14:paraId="0E6DE7CC" w14:textId="77777777" w:rsidR="00E20BD2" w:rsidRPr="00CE24E9" w:rsidRDefault="00E20BD2" w:rsidP="00B50A77">
      <w:pPr>
        <w:jc w:val="both"/>
        <w:rPr>
          <w:b/>
        </w:rPr>
      </w:pPr>
    </w:p>
    <w:p w14:paraId="29622978" w14:textId="77777777" w:rsidR="00E20BD2" w:rsidRPr="00CE24E9" w:rsidRDefault="00E20BD2" w:rsidP="00B50A77">
      <w:pPr>
        <w:jc w:val="both"/>
        <w:rPr>
          <w:b/>
        </w:rPr>
      </w:pPr>
    </w:p>
    <w:p w14:paraId="35DDB3F4" w14:textId="77777777" w:rsidR="00E20BD2" w:rsidRPr="00CE24E9" w:rsidRDefault="00E20BD2" w:rsidP="00B50A77">
      <w:pPr>
        <w:jc w:val="both"/>
        <w:rPr>
          <w:b/>
        </w:rPr>
      </w:pPr>
    </w:p>
    <w:p w14:paraId="154D6130" w14:textId="77777777" w:rsidR="00E20BD2" w:rsidRPr="00CE24E9" w:rsidRDefault="00E20BD2" w:rsidP="00B50A77">
      <w:pPr>
        <w:jc w:val="both"/>
        <w:rPr>
          <w:b/>
        </w:rPr>
      </w:pPr>
    </w:p>
    <w:p w14:paraId="54961972" w14:textId="77777777" w:rsidR="00E20BD2" w:rsidRPr="00CE24E9" w:rsidRDefault="00E20BD2" w:rsidP="00B50A77">
      <w:pPr>
        <w:jc w:val="both"/>
        <w:rPr>
          <w:b/>
        </w:rPr>
      </w:pPr>
    </w:p>
    <w:p w14:paraId="1D5B0E4C" w14:textId="77777777" w:rsidR="00E20BD2" w:rsidRPr="00CE24E9" w:rsidRDefault="00E20BD2" w:rsidP="00B50A77">
      <w:pPr>
        <w:jc w:val="both"/>
        <w:rPr>
          <w:b/>
        </w:rPr>
      </w:pPr>
    </w:p>
    <w:p w14:paraId="494031F5" w14:textId="77777777" w:rsidR="00E20BD2" w:rsidRPr="00CE24E9" w:rsidRDefault="00E20BD2" w:rsidP="00B50A77">
      <w:pPr>
        <w:jc w:val="both"/>
        <w:rPr>
          <w:b/>
        </w:rPr>
      </w:pPr>
    </w:p>
    <w:p w14:paraId="3EC94E42" w14:textId="77777777" w:rsidR="00E20BD2" w:rsidRPr="00CE24E9" w:rsidRDefault="00E20BD2" w:rsidP="00B50A77">
      <w:pPr>
        <w:jc w:val="both"/>
        <w:rPr>
          <w:b/>
        </w:rPr>
      </w:pPr>
    </w:p>
    <w:p w14:paraId="4BCC140A" w14:textId="77777777" w:rsidR="00E20BD2" w:rsidRPr="00CE24E9" w:rsidRDefault="00E20BD2" w:rsidP="00B50A77">
      <w:pPr>
        <w:jc w:val="both"/>
        <w:rPr>
          <w:b/>
        </w:rPr>
      </w:pPr>
    </w:p>
    <w:p w14:paraId="6F29AA35" w14:textId="77777777" w:rsidR="00E20BD2" w:rsidRPr="00CE24E9" w:rsidRDefault="00E20BD2" w:rsidP="00B50A77">
      <w:pPr>
        <w:jc w:val="both"/>
        <w:rPr>
          <w:b/>
        </w:rPr>
      </w:pPr>
    </w:p>
    <w:p w14:paraId="2C73A6A5" w14:textId="77777777" w:rsidR="00E20BD2" w:rsidRPr="00CE24E9" w:rsidRDefault="00E20BD2" w:rsidP="00B50A77">
      <w:pPr>
        <w:jc w:val="both"/>
        <w:rPr>
          <w:b/>
        </w:rPr>
      </w:pPr>
    </w:p>
    <w:p w14:paraId="6BCCD74A" w14:textId="77777777" w:rsidR="00E20BD2" w:rsidRPr="00CE24E9" w:rsidRDefault="00E20BD2" w:rsidP="00B50A77">
      <w:pPr>
        <w:jc w:val="both"/>
        <w:rPr>
          <w:b/>
        </w:rPr>
      </w:pPr>
    </w:p>
    <w:p w14:paraId="2C6C196F" w14:textId="77777777" w:rsidR="00E20BD2" w:rsidRPr="00CE24E9" w:rsidRDefault="00E20BD2" w:rsidP="00B50A77">
      <w:pPr>
        <w:jc w:val="both"/>
        <w:rPr>
          <w:b/>
        </w:rPr>
      </w:pPr>
    </w:p>
    <w:p w14:paraId="4A18925D" w14:textId="77777777" w:rsidR="00E20BD2" w:rsidRPr="00CE24E9" w:rsidRDefault="00E20BD2" w:rsidP="00B50A77">
      <w:pPr>
        <w:jc w:val="both"/>
        <w:rPr>
          <w:b/>
        </w:rPr>
      </w:pPr>
    </w:p>
    <w:p w14:paraId="2BB3C7DD" w14:textId="77777777" w:rsidR="00E20BD2" w:rsidRPr="00CE24E9" w:rsidRDefault="00E20BD2" w:rsidP="00B50A77">
      <w:pPr>
        <w:jc w:val="both"/>
        <w:rPr>
          <w:b/>
        </w:rPr>
      </w:pPr>
    </w:p>
    <w:p w14:paraId="2B07271A" w14:textId="77777777" w:rsidR="00E20BD2" w:rsidRPr="00CE24E9" w:rsidRDefault="00E20BD2" w:rsidP="00B50A77">
      <w:pPr>
        <w:jc w:val="both"/>
        <w:rPr>
          <w:b/>
        </w:rPr>
      </w:pPr>
    </w:p>
    <w:p w14:paraId="4C73E4AA" w14:textId="77777777" w:rsidR="00E20BD2" w:rsidRPr="00CE24E9" w:rsidRDefault="00E20BD2" w:rsidP="00B50A77">
      <w:pPr>
        <w:jc w:val="both"/>
        <w:rPr>
          <w:b/>
        </w:rPr>
      </w:pPr>
    </w:p>
    <w:p w14:paraId="15182DE5" w14:textId="77777777" w:rsidR="00E20BD2" w:rsidRPr="00CE24E9" w:rsidRDefault="00E20BD2" w:rsidP="00B50A77">
      <w:pPr>
        <w:jc w:val="both"/>
        <w:rPr>
          <w:b/>
        </w:rPr>
      </w:pPr>
    </w:p>
    <w:p w14:paraId="5BA55F64" w14:textId="77777777" w:rsidR="00E20BD2" w:rsidRPr="00CE24E9" w:rsidRDefault="00E20BD2" w:rsidP="00B50A77">
      <w:pPr>
        <w:jc w:val="both"/>
        <w:rPr>
          <w:b/>
        </w:rPr>
      </w:pPr>
    </w:p>
    <w:p w14:paraId="724957D1" w14:textId="77777777" w:rsidR="00E20BD2" w:rsidRPr="00CE24E9" w:rsidRDefault="00E20BD2" w:rsidP="00B50A77">
      <w:pPr>
        <w:jc w:val="both"/>
        <w:rPr>
          <w:b/>
        </w:rPr>
      </w:pPr>
    </w:p>
    <w:p w14:paraId="02BADAA0" w14:textId="77777777" w:rsidR="00E20BD2" w:rsidRPr="00CE24E9" w:rsidRDefault="00E20BD2" w:rsidP="00B50A77">
      <w:pPr>
        <w:jc w:val="both"/>
        <w:rPr>
          <w:b/>
        </w:rPr>
      </w:pPr>
    </w:p>
    <w:p w14:paraId="5561DC9A" w14:textId="77777777" w:rsidR="00E20BD2" w:rsidRPr="00CE24E9" w:rsidRDefault="00E20BD2" w:rsidP="00B50A77">
      <w:pPr>
        <w:jc w:val="both"/>
        <w:rPr>
          <w:b/>
        </w:rPr>
      </w:pPr>
    </w:p>
    <w:p w14:paraId="2658EDCB" w14:textId="77777777" w:rsidR="00E20BD2" w:rsidRPr="00CE24E9" w:rsidRDefault="00E20BD2" w:rsidP="00B50A77">
      <w:pPr>
        <w:jc w:val="both"/>
        <w:rPr>
          <w:b/>
        </w:rPr>
      </w:pPr>
    </w:p>
    <w:p w14:paraId="3CA75A2A" w14:textId="77777777" w:rsidR="00E20BD2" w:rsidRPr="00CE24E9" w:rsidRDefault="00E20BD2" w:rsidP="00B50A77">
      <w:pPr>
        <w:jc w:val="both"/>
        <w:rPr>
          <w:b/>
        </w:rPr>
      </w:pPr>
      <w:r w:rsidRPr="00CE24E9">
        <w:rPr>
          <w:noProof/>
          <w:lang w:eastAsia="en-GB"/>
        </w:rPr>
        <w:drawing>
          <wp:anchor distT="0" distB="0" distL="114300" distR="114300" simplePos="0" relativeHeight="251788800" behindDoc="0" locked="0" layoutInCell="1" allowOverlap="1" wp14:anchorId="6410DE8E" wp14:editId="7636CBC5">
            <wp:simplePos x="0" y="0"/>
            <wp:positionH relativeFrom="column">
              <wp:posOffset>3075940</wp:posOffset>
            </wp:positionH>
            <wp:positionV relativeFrom="paragraph">
              <wp:posOffset>128905</wp:posOffset>
            </wp:positionV>
            <wp:extent cx="2750820" cy="16776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750820" cy="1677670"/>
                    </a:xfrm>
                    <a:prstGeom prst="rect">
                      <a:avLst/>
                    </a:prstGeom>
                  </pic:spPr>
                </pic:pic>
              </a:graphicData>
            </a:graphic>
            <wp14:sizeRelH relativeFrom="page">
              <wp14:pctWidth>0</wp14:pctWidth>
            </wp14:sizeRelH>
            <wp14:sizeRelV relativeFrom="page">
              <wp14:pctHeight>0</wp14:pctHeight>
            </wp14:sizeRelV>
          </wp:anchor>
        </w:drawing>
      </w:r>
    </w:p>
    <w:p w14:paraId="7B3AD9CA" w14:textId="77777777" w:rsidR="00E20BD2" w:rsidRPr="00CE24E9" w:rsidRDefault="00E20BD2" w:rsidP="00B50A77">
      <w:pPr>
        <w:jc w:val="both"/>
        <w:rPr>
          <w:b/>
        </w:rPr>
      </w:pPr>
    </w:p>
    <w:p w14:paraId="1BC2271A" w14:textId="77777777" w:rsidR="00E20BD2" w:rsidRPr="00CE24E9" w:rsidRDefault="00E20BD2" w:rsidP="00B50A77">
      <w:pPr>
        <w:jc w:val="both"/>
        <w:rPr>
          <w:b/>
        </w:rPr>
      </w:pPr>
    </w:p>
    <w:p w14:paraId="0262C8B8" w14:textId="77777777" w:rsidR="00E20BD2" w:rsidRPr="00CE24E9" w:rsidRDefault="00E20BD2" w:rsidP="00B50A77">
      <w:pPr>
        <w:jc w:val="both"/>
        <w:rPr>
          <w:b/>
        </w:rPr>
      </w:pPr>
    </w:p>
    <w:p w14:paraId="22BAFE22" w14:textId="77777777" w:rsidR="00E20BD2" w:rsidRPr="00CE24E9" w:rsidRDefault="00E20BD2" w:rsidP="00B50A77">
      <w:pPr>
        <w:jc w:val="both"/>
        <w:rPr>
          <w:b/>
        </w:rPr>
      </w:pPr>
    </w:p>
    <w:p w14:paraId="7AB4162C" w14:textId="77777777" w:rsidR="00E20BD2" w:rsidRPr="00CE24E9" w:rsidRDefault="00E20BD2" w:rsidP="00B50A77">
      <w:pPr>
        <w:jc w:val="both"/>
        <w:rPr>
          <w:b/>
        </w:rPr>
      </w:pPr>
    </w:p>
    <w:p w14:paraId="69C39330" w14:textId="77777777" w:rsidR="00E20BD2" w:rsidRPr="00CE24E9" w:rsidRDefault="00E20BD2" w:rsidP="00B50A77">
      <w:pPr>
        <w:jc w:val="both"/>
        <w:rPr>
          <w:b/>
        </w:rPr>
      </w:pPr>
    </w:p>
    <w:p w14:paraId="0EF2865C" w14:textId="77777777" w:rsidR="00E20BD2" w:rsidRPr="00CE24E9" w:rsidRDefault="00E20BD2" w:rsidP="00B50A77">
      <w:pPr>
        <w:jc w:val="both"/>
        <w:rPr>
          <w:b/>
        </w:rPr>
      </w:pPr>
    </w:p>
    <w:p w14:paraId="09193CCF" w14:textId="77777777" w:rsidR="00E20BD2" w:rsidRPr="00CE24E9" w:rsidRDefault="00E20BD2" w:rsidP="00B50A77">
      <w:pPr>
        <w:jc w:val="both"/>
        <w:rPr>
          <w:b/>
        </w:rPr>
      </w:pPr>
    </w:p>
    <w:p w14:paraId="7091C313" w14:textId="77777777" w:rsidR="00106CAF" w:rsidRPr="00CE24E9" w:rsidRDefault="00106CAF" w:rsidP="00B50A77">
      <w:pPr>
        <w:jc w:val="both"/>
        <w:rPr>
          <w:b/>
        </w:rPr>
      </w:pPr>
    </w:p>
    <w:p w14:paraId="41FF80C5" w14:textId="77777777" w:rsidR="00106CAF" w:rsidRPr="00CE24E9" w:rsidRDefault="00106CAF" w:rsidP="00B50A77">
      <w:pPr>
        <w:jc w:val="both"/>
        <w:rPr>
          <w:b/>
        </w:rPr>
      </w:pPr>
    </w:p>
    <w:p w14:paraId="350A1DB9" w14:textId="77777777" w:rsidR="00106CAF" w:rsidRPr="00CE24E9" w:rsidRDefault="00106CAF" w:rsidP="00B50A77">
      <w:pPr>
        <w:jc w:val="both"/>
        <w:rPr>
          <w:b/>
        </w:rPr>
      </w:pPr>
    </w:p>
    <w:p w14:paraId="283E8C52" w14:textId="01FBD43F" w:rsidR="00B50A77" w:rsidRPr="00CE24E9" w:rsidRDefault="006F716B" w:rsidP="00B50A77">
      <w:pPr>
        <w:jc w:val="both"/>
        <w:rPr>
          <w:b/>
        </w:rPr>
      </w:pPr>
      <w:r w:rsidRPr="00CE24E9">
        <w:rPr>
          <w:b/>
        </w:rPr>
        <w:t>Exceptions</w:t>
      </w:r>
    </w:p>
    <w:p w14:paraId="0299E555" w14:textId="1D9DDC7A" w:rsidR="006F716B" w:rsidRPr="00CE24E9" w:rsidRDefault="006F716B" w:rsidP="00B50A77">
      <w:pPr>
        <w:jc w:val="both"/>
      </w:pPr>
      <w:r w:rsidRPr="00CE24E9">
        <w:t xml:space="preserve">Parents do not require a DBS check if they are supervising their own child on a trip.  </w:t>
      </w:r>
      <w:r w:rsidR="00AF0B83" w:rsidRPr="00CE24E9">
        <w:t xml:space="preserve"> However, i</w:t>
      </w:r>
      <w:r w:rsidRPr="00CE24E9">
        <w:t xml:space="preserve">f a parent has been asked by </w:t>
      </w:r>
      <w:r w:rsidR="00D51774" w:rsidRPr="00CE24E9">
        <w:t xml:space="preserve">the event organiser (or </w:t>
      </w:r>
      <w:r w:rsidR="00DD59DA" w:rsidRPr="00CE24E9">
        <w:t>venue</w:t>
      </w:r>
      <w:r w:rsidR="00D51774" w:rsidRPr="00CE24E9">
        <w:t xml:space="preserve">/county association) </w:t>
      </w:r>
      <w:r w:rsidRPr="00CE24E9">
        <w:t>to take on a specific role which invol</w:t>
      </w:r>
      <w:r w:rsidR="00D51774" w:rsidRPr="00CE24E9">
        <w:t>ves them working with children</w:t>
      </w:r>
      <w:r w:rsidRPr="00CE24E9">
        <w:t>, then a DBS check would be required.</w:t>
      </w:r>
    </w:p>
    <w:p w14:paraId="64FFA28D" w14:textId="77777777" w:rsidR="006F716B" w:rsidRPr="00CE24E9" w:rsidRDefault="006F716B" w:rsidP="006F716B"/>
    <w:p w14:paraId="3E0BEFAA" w14:textId="77777777" w:rsidR="004B54B5" w:rsidRPr="00CE24E9" w:rsidRDefault="006F716B" w:rsidP="00AF0B83">
      <w:pPr>
        <w:jc w:val="both"/>
      </w:pPr>
      <w:r w:rsidRPr="00CE24E9">
        <w:t>If a group of parents have made a private arrangement for one of them to supervise all of their children, a DBS check is not required (due to the fact that it is a private arrangement)</w:t>
      </w:r>
      <w:r w:rsidR="00AF0B83" w:rsidRPr="00CE24E9">
        <w:t>.</w:t>
      </w:r>
    </w:p>
    <w:p w14:paraId="6AF62193" w14:textId="5C6576B0" w:rsidR="00B15FF5" w:rsidRPr="00CE24E9" w:rsidRDefault="00B15FF5" w:rsidP="00AF0B83">
      <w:pPr>
        <w:jc w:val="both"/>
      </w:pPr>
    </w:p>
    <w:p w14:paraId="3B872DF5" w14:textId="7163C7E3" w:rsidR="008C6047" w:rsidRPr="00CE24E9" w:rsidRDefault="008C6047">
      <w:pPr>
        <w:spacing w:line="240" w:lineRule="auto"/>
      </w:pPr>
      <w:r w:rsidRPr="00CE24E9">
        <w:br w:type="page"/>
      </w:r>
    </w:p>
    <w:p w14:paraId="7F72F5EA" w14:textId="77777777" w:rsidR="00EB6FF0" w:rsidRPr="00CE24E9" w:rsidRDefault="00EB6FF0" w:rsidP="00176C07">
      <w:pPr>
        <w:pStyle w:val="LTAChapterHeading"/>
      </w:pPr>
      <w:r w:rsidRPr="00CE24E9">
        <w:lastRenderedPageBreak/>
        <w:t>Section D: Responding to Concerns</w:t>
      </w:r>
    </w:p>
    <w:p w14:paraId="78511966" w14:textId="77777777" w:rsidR="005B098F" w:rsidRPr="00CE24E9" w:rsidRDefault="00751CAE" w:rsidP="00176C07">
      <w:pPr>
        <w:pStyle w:val="Heading2"/>
      </w:pPr>
      <w:bookmarkStart w:id="42" w:name="_Toc126146740"/>
      <w:r w:rsidRPr="00CE24E9">
        <w:t>Responding to concerns</w:t>
      </w:r>
      <w:bookmarkEnd w:id="42"/>
    </w:p>
    <w:p w14:paraId="7457A161" w14:textId="77777777" w:rsidR="004D5152" w:rsidRPr="00CE24E9" w:rsidRDefault="004D5152" w:rsidP="004D5152">
      <w:pPr>
        <w:jc w:val="both"/>
        <w:rPr>
          <w:rFonts w:cs="Arial"/>
          <w:szCs w:val="22"/>
        </w:rPr>
      </w:pPr>
      <w:r w:rsidRPr="00CE24E9">
        <w:t>If a child or adult at risk discloses that he or she has been abused or is at risk of abuse:</w:t>
      </w:r>
    </w:p>
    <w:p w14:paraId="60D70397"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Listen carefully and calmly to what is said</w:t>
      </w:r>
    </w:p>
    <w:p w14:paraId="33B1B3B7"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0"/>
        </w:rPr>
      </w:pPr>
      <w:r w:rsidRPr="00CE24E9">
        <w:rPr>
          <w:rFonts w:ascii="Arial" w:hAnsi="Arial" w:cs="Arial"/>
          <w:sz w:val="22"/>
          <w:szCs w:val="20"/>
        </w:rPr>
        <w:t xml:space="preserve">Reassure them that they have done the right thing and what they have told you is very important </w:t>
      </w:r>
    </w:p>
    <w:p w14:paraId="4348309F"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Keep questions to a minimum, only ask questions if you need to identify/ clarify what the person is telling you</w:t>
      </w:r>
    </w:p>
    <w:p w14:paraId="437E25FE"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Ask them what they would like to happen next</w:t>
      </w:r>
    </w:p>
    <w:p w14:paraId="59846022"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Explain what you would like to do next</w:t>
      </w:r>
    </w:p>
    <w:p w14:paraId="4668D08B"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Ask for their consent for the information to be shared (adults only)</w:t>
      </w:r>
    </w:p>
    <w:p w14:paraId="3E153651"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0"/>
        </w:rPr>
        <w:t>Let them know that you will need to speak to the Welfare Officer/LTA Safeguarding Team because it is in their best interest.  If you intend to speak to the police or social care, you should let them know this too.</w:t>
      </w:r>
    </w:p>
    <w:p w14:paraId="4ED1A8C0" w14:textId="77777777" w:rsidR="004D5152" w:rsidRPr="00CE24E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0"/>
        </w:rPr>
        <w:t>Do not seek to investigate it yourself or let doubt/personal bias prevent you from reporting the allegation</w:t>
      </w:r>
    </w:p>
    <w:p w14:paraId="5D2F8967" w14:textId="77777777" w:rsidR="00751CAE" w:rsidRPr="00CE24E9" w:rsidRDefault="00751CAE" w:rsidP="0024092F">
      <w:pPr>
        <w:jc w:val="both"/>
      </w:pPr>
    </w:p>
    <w:p w14:paraId="03B717DA" w14:textId="55A32A9B" w:rsidR="00751CAE" w:rsidRPr="00CE24E9" w:rsidRDefault="00751CAE" w:rsidP="0024092F">
      <w:pPr>
        <w:jc w:val="both"/>
      </w:pPr>
      <w:r w:rsidRPr="00CE24E9">
        <w:t xml:space="preserve">It is not your responsibility to decide whether </w:t>
      </w:r>
      <w:r w:rsidR="004D5152" w:rsidRPr="00CE24E9">
        <w:t>they are</w:t>
      </w:r>
      <w:r w:rsidRPr="00CE24E9">
        <w:t xml:space="preserve"> being abused, however you have a duty to act on your concerns. Make a detailed record of what you have seen or heard</w:t>
      </w:r>
      <w:r w:rsidR="004D5152" w:rsidRPr="00CE24E9">
        <w:t>,</w:t>
      </w:r>
      <w:r w:rsidRPr="00CE24E9">
        <w:t xml:space="preserve"> but don’t delay passing on the information to the appropriate person in line with your event safeguarding plan. </w:t>
      </w:r>
    </w:p>
    <w:p w14:paraId="221ABB19" w14:textId="77777777" w:rsidR="00751CAE" w:rsidRPr="00CE24E9" w:rsidRDefault="00751CAE" w:rsidP="0024092F">
      <w:pPr>
        <w:jc w:val="both"/>
      </w:pPr>
    </w:p>
    <w:p w14:paraId="76886AB2" w14:textId="77777777" w:rsidR="00751CAE" w:rsidRPr="00CE24E9" w:rsidRDefault="00751CAE" w:rsidP="0024092F">
      <w:pPr>
        <w:jc w:val="both"/>
      </w:pPr>
      <w:r w:rsidRPr="00CE24E9">
        <w:t xml:space="preserve">Your written information should include: </w:t>
      </w:r>
    </w:p>
    <w:p w14:paraId="6A722CD7" w14:textId="2A9B09A4"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the name of the </w:t>
      </w:r>
      <w:r w:rsidR="004D5152" w:rsidRPr="00CE24E9">
        <w:rPr>
          <w:rFonts w:ascii="Arial" w:hAnsi="Arial" w:cs="Arial"/>
          <w:sz w:val="22"/>
        </w:rPr>
        <w:t>individual</w:t>
      </w:r>
      <w:r w:rsidRPr="00CE24E9">
        <w:rPr>
          <w:rFonts w:ascii="Arial" w:hAnsi="Arial" w:cs="Arial"/>
          <w:sz w:val="22"/>
        </w:rPr>
        <w:t xml:space="preserve"> about whom there are concerns, noting any disability or special needs (e.g. communication/language) they may have </w:t>
      </w:r>
    </w:p>
    <w:p w14:paraId="392F2FD0"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the nature of the concern, suspicion or allegation </w:t>
      </w:r>
    </w:p>
    <w:p w14:paraId="624A1421"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a description of any visible injury or other physical or behavioural indicators, taking care to be as accurate as you can, e.g. is the bruise on the right- or left-hand side? </w:t>
      </w:r>
    </w:p>
    <w:p w14:paraId="4EF32076"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the individual’s account of what has happened (whether they are the person to whom it happened or the person reporting it) </w:t>
      </w:r>
    </w:p>
    <w:p w14:paraId="60312CFA" w14:textId="22A20E51"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dates, times and any other factual information, including details of the person suspected or alleged to have harmed the </w:t>
      </w:r>
      <w:r w:rsidR="004D5152" w:rsidRPr="00CE24E9">
        <w:rPr>
          <w:rFonts w:ascii="Arial" w:hAnsi="Arial" w:cs="Arial"/>
          <w:sz w:val="22"/>
        </w:rPr>
        <w:t>child, young person or adult at risk</w:t>
      </w:r>
    </w:p>
    <w:p w14:paraId="5997520E"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the distinction between fact, opinion or hearsay</w:t>
      </w:r>
    </w:p>
    <w:p w14:paraId="1D33B7C2" w14:textId="77777777" w:rsidR="00751CAE" w:rsidRPr="00CE24E9" w:rsidRDefault="00751CAE" w:rsidP="0024092F">
      <w:pPr>
        <w:jc w:val="both"/>
        <w:rPr>
          <w:rFonts w:cs="Arial"/>
        </w:rPr>
      </w:pPr>
    </w:p>
    <w:p w14:paraId="641D4AB1" w14:textId="6E7D1E32" w:rsidR="00751CAE" w:rsidRPr="00CE24E9" w:rsidRDefault="00751CAE" w:rsidP="0024092F">
      <w:pPr>
        <w:jc w:val="both"/>
      </w:pPr>
      <w:r w:rsidRPr="00CE24E9">
        <w:t xml:space="preserve">If concerns about alleged or suspected abuse come to the attention of event staff or volunteers, players, </w:t>
      </w:r>
      <w:r w:rsidR="00DD59DA" w:rsidRPr="00CE24E9">
        <w:t>venue</w:t>
      </w:r>
      <w:r w:rsidRPr="00CE24E9">
        <w:t xml:space="preserve"> members, parents/carers or friends of a player, they should inform the safeguarding lead at the event (or the LTA Safeguarding Team if they are unavailable) and make a detailed note of what happened.</w:t>
      </w:r>
      <w:r w:rsidR="00721D65" w:rsidRPr="00CE24E9">
        <w:t xml:space="preserve"> Where </w:t>
      </w:r>
      <w:r w:rsidR="00F024F8" w:rsidRPr="00CE24E9">
        <w:t xml:space="preserve">there is an immediate concern for the safety or wellbeing of a </w:t>
      </w:r>
      <w:r w:rsidR="004D5152" w:rsidRPr="00CE24E9">
        <w:rPr>
          <w:rFonts w:cs="Arial"/>
        </w:rPr>
        <w:t>child, young person or adult at risk</w:t>
      </w:r>
      <w:r w:rsidR="00F024F8" w:rsidRPr="00CE24E9">
        <w:t>, the police/local authority should always be contacted.</w:t>
      </w:r>
    </w:p>
    <w:p w14:paraId="52C75180" w14:textId="77777777" w:rsidR="00751CAE" w:rsidRPr="00CE24E9" w:rsidRDefault="00751CAE" w:rsidP="0024092F">
      <w:pPr>
        <w:jc w:val="both"/>
      </w:pPr>
    </w:p>
    <w:p w14:paraId="438E763D" w14:textId="77777777" w:rsidR="00456399" w:rsidRPr="00CE24E9" w:rsidRDefault="00751CAE" w:rsidP="0024092F">
      <w:pPr>
        <w:jc w:val="both"/>
      </w:pPr>
      <w:r w:rsidRPr="00CE24E9">
        <w:t xml:space="preserve">The </w:t>
      </w:r>
      <w:r w:rsidR="006429A0" w:rsidRPr="00CE24E9">
        <w:t>Safeguarding Lead at the event should</w:t>
      </w:r>
      <w:r w:rsidR="00456399" w:rsidRPr="00CE24E9">
        <w:t xml:space="preserve">: </w:t>
      </w:r>
    </w:p>
    <w:p w14:paraId="4B5ADABA" w14:textId="77777777" w:rsidR="00751CAE" w:rsidRPr="00CE24E9" w:rsidRDefault="00751CAE" w:rsidP="005A2D30">
      <w:pPr>
        <w:pStyle w:val="ListParagraph"/>
        <w:numPr>
          <w:ilvl w:val="0"/>
          <w:numId w:val="14"/>
        </w:numPr>
        <w:jc w:val="both"/>
        <w:rPr>
          <w:rFonts w:ascii="Arial" w:hAnsi="Arial" w:cs="Arial"/>
          <w:sz w:val="22"/>
        </w:rPr>
      </w:pPr>
      <w:r w:rsidRPr="00CE24E9">
        <w:rPr>
          <w:rFonts w:ascii="Arial" w:hAnsi="Arial" w:cs="Arial"/>
          <w:sz w:val="22"/>
        </w:rPr>
        <w:t>contact</w:t>
      </w:r>
      <w:r w:rsidR="00456399" w:rsidRPr="00CE24E9">
        <w:rPr>
          <w:rFonts w:ascii="Arial" w:hAnsi="Arial" w:cs="Arial"/>
          <w:sz w:val="22"/>
        </w:rPr>
        <w:t xml:space="preserve"> the LTA Safeguarding Team</w:t>
      </w:r>
    </w:p>
    <w:p w14:paraId="7785DFDE" w14:textId="57C5D1FA" w:rsidR="00751CAE" w:rsidRPr="00CE24E9" w:rsidRDefault="00751CAE" w:rsidP="005A2D30">
      <w:pPr>
        <w:pStyle w:val="ListParagraph"/>
        <w:numPr>
          <w:ilvl w:val="0"/>
          <w:numId w:val="14"/>
        </w:numPr>
        <w:jc w:val="both"/>
        <w:rPr>
          <w:rFonts w:ascii="Arial" w:hAnsi="Arial" w:cs="Arial"/>
          <w:sz w:val="22"/>
        </w:rPr>
      </w:pPr>
      <w:r w:rsidRPr="00CE24E9">
        <w:rPr>
          <w:rFonts w:ascii="Arial" w:hAnsi="Arial" w:cs="Arial"/>
          <w:sz w:val="22"/>
        </w:rPr>
        <w:t>talk to the child’s parents/carers</w:t>
      </w:r>
      <w:r w:rsidR="004D5152" w:rsidRPr="00CE24E9">
        <w:rPr>
          <w:rFonts w:ascii="Arial" w:hAnsi="Arial" w:cs="Arial"/>
          <w:sz w:val="22"/>
        </w:rPr>
        <w:t xml:space="preserve"> or adult at risk</w:t>
      </w:r>
      <w:r w:rsidRPr="00CE24E9">
        <w:rPr>
          <w:rFonts w:ascii="Arial" w:hAnsi="Arial" w:cs="Arial"/>
          <w:sz w:val="22"/>
        </w:rPr>
        <w:t xml:space="preserve"> about the concerns (if there are no indications that they may be involved or responsible for the concerns) as there could be an obvious ex</w:t>
      </w:r>
      <w:r w:rsidR="00456399" w:rsidRPr="00CE24E9">
        <w:rPr>
          <w:rFonts w:ascii="Arial" w:hAnsi="Arial" w:cs="Arial"/>
          <w:sz w:val="22"/>
        </w:rPr>
        <w:t>planation such as a bereavement</w:t>
      </w:r>
    </w:p>
    <w:p w14:paraId="65EA40BB" w14:textId="77777777" w:rsidR="00751CAE" w:rsidRPr="00CE24E9" w:rsidRDefault="00751CAE" w:rsidP="005A2D30">
      <w:pPr>
        <w:pStyle w:val="ListParagraph"/>
        <w:numPr>
          <w:ilvl w:val="0"/>
          <w:numId w:val="14"/>
        </w:numPr>
        <w:jc w:val="both"/>
        <w:rPr>
          <w:rFonts w:ascii="Arial" w:hAnsi="Arial" w:cs="Arial"/>
          <w:sz w:val="22"/>
        </w:rPr>
      </w:pPr>
      <w:r w:rsidRPr="00CE24E9">
        <w:rPr>
          <w:rFonts w:ascii="Arial" w:hAnsi="Arial" w:cs="Arial"/>
          <w:sz w:val="22"/>
        </w:rPr>
        <w:t>contact local</w:t>
      </w:r>
      <w:r w:rsidR="00456399" w:rsidRPr="00CE24E9">
        <w:rPr>
          <w:rFonts w:ascii="Arial" w:hAnsi="Arial" w:cs="Arial"/>
          <w:sz w:val="22"/>
        </w:rPr>
        <w:t xml:space="preserve"> authority</w:t>
      </w:r>
      <w:r w:rsidRPr="00CE24E9">
        <w:rPr>
          <w:rFonts w:ascii="Arial" w:hAnsi="Arial" w:cs="Arial"/>
          <w:sz w:val="22"/>
        </w:rPr>
        <w:t xml:space="preserve"> children’s social care or adults’ safeguarding services to refer the concern or seek advice or, in an emergency, the police</w:t>
      </w:r>
    </w:p>
    <w:p w14:paraId="66C23427" w14:textId="77777777" w:rsidR="00751CAE"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if the concern relates to a member of staff or volunteer, contact the local authority designated officer (LADO) in England</w:t>
      </w:r>
    </w:p>
    <w:p w14:paraId="43579D6D" w14:textId="77777777" w:rsidR="00721D65"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make a detailed note of what has been reported, and what actions have been taken and agreed</w:t>
      </w:r>
    </w:p>
    <w:p w14:paraId="133F2F99" w14:textId="77777777" w:rsidR="00721D65" w:rsidRPr="00CE24E9" w:rsidRDefault="00721D65" w:rsidP="00C777D4">
      <w:pPr>
        <w:pStyle w:val="ListParagraph"/>
        <w:jc w:val="both"/>
        <w:rPr>
          <w:rFonts w:ascii="Arial" w:hAnsi="Arial" w:cs="Arial"/>
          <w:sz w:val="22"/>
        </w:rPr>
      </w:pPr>
    </w:p>
    <w:p w14:paraId="59A3DDEF" w14:textId="77777777" w:rsidR="00456399" w:rsidRPr="00CE24E9" w:rsidRDefault="00456399" w:rsidP="00176C07">
      <w:pPr>
        <w:pStyle w:val="Heading2"/>
      </w:pPr>
      <w:bookmarkStart w:id="43" w:name="_Toc126146741"/>
      <w:r w:rsidRPr="00CE24E9">
        <w:t>Allegations against staff or volunteers</w:t>
      </w:r>
      <w:bookmarkEnd w:id="43"/>
      <w:r w:rsidRPr="00CE24E9">
        <w:t xml:space="preserve"> </w:t>
      </w:r>
    </w:p>
    <w:p w14:paraId="7E860C76" w14:textId="77777777" w:rsidR="00456399" w:rsidRPr="00CE24E9" w:rsidRDefault="00456399" w:rsidP="0024092F">
      <w:pPr>
        <w:jc w:val="both"/>
      </w:pPr>
      <w:r w:rsidRPr="00CE24E9">
        <w:lastRenderedPageBreak/>
        <w:t xml:space="preserve">Any allegations/concerns about abuse of children and young people by staff/volunteers must be reported to the person with designated safeguarding responsibility at the event and/or the event </w:t>
      </w:r>
      <w:r w:rsidR="004C72E8" w:rsidRPr="00CE24E9">
        <w:t xml:space="preserve">organiser </w:t>
      </w:r>
      <w:r w:rsidRPr="00CE24E9">
        <w:t xml:space="preserve">who will refer the situation to the LTA Safeguarding Team and local statutory agencies. </w:t>
      </w:r>
    </w:p>
    <w:p w14:paraId="7799079F" w14:textId="77777777" w:rsidR="00456399" w:rsidRPr="00CE24E9" w:rsidRDefault="00456399" w:rsidP="0024092F">
      <w:pPr>
        <w:jc w:val="both"/>
      </w:pPr>
    </w:p>
    <w:p w14:paraId="44C6493C" w14:textId="5B1558B5" w:rsidR="00456399" w:rsidRPr="00CE24E9" w:rsidRDefault="00456399" w:rsidP="0024092F">
      <w:pPr>
        <w:jc w:val="both"/>
      </w:pPr>
      <w:r w:rsidRPr="00CE24E9">
        <w:t xml:space="preserve">The event </w:t>
      </w:r>
      <w:r w:rsidR="004C72E8" w:rsidRPr="00CE24E9">
        <w:t xml:space="preserve">organiser </w:t>
      </w:r>
      <w:r w:rsidRPr="00CE24E9">
        <w:t xml:space="preserve">will have overall responsibility for deciding if the individual should remain at the event or be sent home. Children’s social care or the police will advise as to who should contact the child’s parents/carers. </w:t>
      </w:r>
    </w:p>
    <w:p w14:paraId="05F460FC" w14:textId="77777777" w:rsidR="00456399" w:rsidRPr="00CE24E9" w:rsidRDefault="00456399" w:rsidP="0024092F">
      <w:pPr>
        <w:jc w:val="both"/>
      </w:pPr>
    </w:p>
    <w:p w14:paraId="1592947C" w14:textId="526D9301" w:rsidR="00456399" w:rsidRPr="00CE24E9" w:rsidRDefault="00456399" w:rsidP="0024092F">
      <w:pPr>
        <w:jc w:val="both"/>
      </w:pPr>
      <w:r w:rsidRPr="00CE24E9">
        <w:t xml:space="preserve">Allegations or concerns about poor practice (rather than abuse) by event staff or volunteers should also be reported to the person with lead safeguarding responsibility or the event </w:t>
      </w:r>
      <w:r w:rsidR="004C72E8" w:rsidRPr="00CE24E9">
        <w:t xml:space="preserve">organiser </w:t>
      </w:r>
      <w:r w:rsidRPr="00CE24E9">
        <w:t xml:space="preserve">who will take steps to inform the LTA Safeguarding Team. </w:t>
      </w:r>
    </w:p>
    <w:p w14:paraId="2D9F4152" w14:textId="77777777" w:rsidR="00751CAE" w:rsidRPr="00CE24E9" w:rsidRDefault="00751CAE" w:rsidP="00176C07">
      <w:pPr>
        <w:pStyle w:val="Heading2"/>
      </w:pPr>
      <w:bookmarkStart w:id="44" w:name="_Toc126146742"/>
      <w:r w:rsidRPr="00CE24E9">
        <w:t>Whistleblowing</w:t>
      </w:r>
      <w:bookmarkEnd w:id="44"/>
      <w:r w:rsidRPr="00CE24E9">
        <w:t xml:space="preserve"> </w:t>
      </w:r>
    </w:p>
    <w:p w14:paraId="51999F36" w14:textId="77777777" w:rsidR="00751CAE" w:rsidRPr="00CE24E9" w:rsidRDefault="00751CAE" w:rsidP="0024092F">
      <w:pPr>
        <w:jc w:val="both"/>
      </w:pPr>
      <w:r w:rsidRPr="00CE24E9">
        <w:t xml:space="preserve">Staff or volunteers involved in your event must have the confidence to come forward to speak or act if they are unhappy with anything. </w:t>
      </w:r>
    </w:p>
    <w:p w14:paraId="0D7DABD8" w14:textId="77777777" w:rsidR="00751CAE" w:rsidRPr="00CE24E9" w:rsidRDefault="00751CAE" w:rsidP="0024092F">
      <w:pPr>
        <w:jc w:val="both"/>
      </w:pPr>
    </w:p>
    <w:p w14:paraId="29362D0D" w14:textId="77777777" w:rsidR="00751CAE" w:rsidRPr="00CE24E9" w:rsidRDefault="00751CAE" w:rsidP="0024092F">
      <w:pPr>
        <w:jc w:val="both"/>
      </w:pPr>
      <w:r w:rsidRPr="00CE24E9">
        <w:t xml:space="preserve">Whistleblowing occurs when a person raises a concern about dangerous or illegal activity, or any wrongdoing by staff or volunteers, within their organisation. </w:t>
      </w:r>
    </w:p>
    <w:p w14:paraId="1E6B0C50" w14:textId="77777777" w:rsidR="00751CAE" w:rsidRPr="00CE24E9" w:rsidRDefault="00751CAE" w:rsidP="0024092F">
      <w:pPr>
        <w:jc w:val="both"/>
      </w:pPr>
    </w:p>
    <w:p w14:paraId="0BC42292" w14:textId="77777777" w:rsidR="00751CAE" w:rsidRPr="00CE24E9" w:rsidRDefault="00751CAE" w:rsidP="0024092F">
      <w:pPr>
        <w:jc w:val="both"/>
      </w:pPr>
      <w:r w:rsidRPr="00CE24E9">
        <w:t xml:space="preserve">Whistleblowing can involve sharing potentially vital information about health and safety risks, environmental factors, fraud, harm of children or vulnerable adults, covering up for someone and more. </w:t>
      </w:r>
    </w:p>
    <w:p w14:paraId="7E6EF5C8" w14:textId="77777777" w:rsidR="00751CAE" w:rsidRPr="00CE24E9" w:rsidRDefault="00751CAE" w:rsidP="0024092F">
      <w:pPr>
        <w:jc w:val="both"/>
      </w:pPr>
    </w:p>
    <w:p w14:paraId="01D7E316" w14:textId="77777777" w:rsidR="00751CAE" w:rsidRPr="00CE24E9" w:rsidRDefault="00751CAE" w:rsidP="0024092F">
      <w:pPr>
        <w:jc w:val="both"/>
      </w:pPr>
      <w:r w:rsidRPr="00CE24E9">
        <w:t xml:space="preserve">In the context of events, the behaviour or attitude of someone towards a child or young person may raise concerns. If this person is a coach, teacher or manager, it may be difficult for someone of perceived lower status (e.g. a new volunteer) to have the confidence to say anything.  However, it is essential that concerns are reported and acted upon as soon as possible. </w:t>
      </w:r>
      <w:r w:rsidR="00F024F8" w:rsidRPr="00CE24E9">
        <w:t>Whistleblowing guidance should include details of agencies outside of Tennis who people can report to</w:t>
      </w:r>
      <w:r w:rsidR="007C6DD2" w:rsidRPr="00CE24E9">
        <w:t xml:space="preserve"> (such as the NSPCC)</w:t>
      </w:r>
      <w:r w:rsidR="006429A0" w:rsidRPr="00CE24E9">
        <w:t>.</w:t>
      </w:r>
    </w:p>
    <w:p w14:paraId="522F65FC" w14:textId="77777777" w:rsidR="00751CAE" w:rsidRPr="00CE24E9" w:rsidRDefault="00751CAE" w:rsidP="0024092F">
      <w:pPr>
        <w:jc w:val="both"/>
      </w:pPr>
    </w:p>
    <w:p w14:paraId="7F6847B7" w14:textId="77777777" w:rsidR="00485864" w:rsidRPr="00CE24E9" w:rsidRDefault="00485864" w:rsidP="0024092F">
      <w:pPr>
        <w:spacing w:line="240" w:lineRule="auto"/>
        <w:jc w:val="both"/>
        <w:rPr>
          <w:rFonts w:ascii="Arial Bold" w:hAnsi="Arial Bold"/>
          <w:b/>
          <w:bCs/>
          <w:iCs/>
          <w:color w:val="0086CB"/>
          <w:sz w:val="28"/>
          <w:szCs w:val="28"/>
          <w:lang w:eastAsia="en-US"/>
        </w:rPr>
      </w:pPr>
      <w:r w:rsidRPr="00CE24E9">
        <w:rPr>
          <w:lang w:eastAsia="en-US"/>
        </w:rPr>
        <w:br w:type="page"/>
      </w:r>
    </w:p>
    <w:p w14:paraId="5E944026" w14:textId="77777777" w:rsidR="009427BE" w:rsidRPr="00CE24E9" w:rsidRDefault="00EB6FF0" w:rsidP="00176C07">
      <w:pPr>
        <w:pStyle w:val="Heading1"/>
      </w:pPr>
      <w:bookmarkStart w:id="45" w:name="_Toc126146743"/>
      <w:r w:rsidRPr="00CE24E9">
        <w:lastRenderedPageBreak/>
        <w:t>Section E: Additional Vulnerabilities</w:t>
      </w:r>
      <w:bookmarkEnd w:id="45"/>
    </w:p>
    <w:p w14:paraId="786DD7A1" w14:textId="77777777" w:rsidR="00456399" w:rsidRPr="00CE24E9" w:rsidRDefault="00456399" w:rsidP="00176C07">
      <w:pPr>
        <w:pStyle w:val="Heading2"/>
      </w:pPr>
      <w:bookmarkStart w:id="46" w:name="_Toc126146744"/>
      <w:r w:rsidRPr="00CE24E9">
        <w:t>Deaf or disabled participants</w:t>
      </w:r>
      <w:bookmarkEnd w:id="46"/>
      <w:r w:rsidRPr="00CE24E9">
        <w:t xml:space="preserve"> </w:t>
      </w:r>
    </w:p>
    <w:p w14:paraId="28F635EC" w14:textId="4355FBF6" w:rsidR="00456399" w:rsidRPr="00CE24E9" w:rsidRDefault="00456399" w:rsidP="0024092F">
      <w:pPr>
        <w:jc w:val="both"/>
      </w:pPr>
      <w:r w:rsidRPr="00CE24E9">
        <w:t xml:space="preserve">It is important to recognise that deaf or disabled </w:t>
      </w:r>
      <w:r w:rsidR="004D5152" w:rsidRPr="00CE24E9">
        <w:t>participants</w:t>
      </w:r>
      <w:r w:rsidRPr="00CE24E9">
        <w:t xml:space="preserve"> are more vulnerable to all types of abuse than other participants. Reasons for this include: </w:t>
      </w:r>
    </w:p>
    <w:p w14:paraId="087F7116"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increased likelihood of social isolation</w:t>
      </w:r>
    </w:p>
    <w:p w14:paraId="1C21FE02"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fewer outside contacts than children without a disability</w:t>
      </w:r>
    </w:p>
    <w:p w14:paraId="5F1A6239"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dependency on others for practical assistance in daily living, including intimate care</w:t>
      </w:r>
    </w:p>
    <w:p w14:paraId="12371A33"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impaired capacity to resist, avoid or understand abuse</w:t>
      </w:r>
    </w:p>
    <w:p w14:paraId="66F4C2CF"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speech and language communication needs may make it difficult to tell others what is happening</w:t>
      </w:r>
    </w:p>
    <w:p w14:paraId="56E26673"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limited access to someone to disclose to</w:t>
      </w:r>
    </w:p>
    <w:p w14:paraId="46812F28"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their particular vulnerability to bullying</w:t>
      </w:r>
    </w:p>
    <w:p w14:paraId="64FAE227" w14:textId="77777777" w:rsidR="00456399" w:rsidRPr="00CE24E9" w:rsidRDefault="00456399" w:rsidP="0024092F">
      <w:pPr>
        <w:jc w:val="both"/>
        <w:rPr>
          <w:rFonts w:cs="Arial"/>
        </w:rPr>
      </w:pPr>
    </w:p>
    <w:p w14:paraId="07C2DD18" w14:textId="4D4DF82F" w:rsidR="00456399" w:rsidRPr="00CE24E9" w:rsidRDefault="00456399" w:rsidP="0024092F">
      <w:pPr>
        <w:pStyle w:val="Heading3"/>
        <w:jc w:val="both"/>
      </w:pPr>
      <w:bookmarkStart w:id="47" w:name="_Toc120528946"/>
      <w:bookmarkStart w:id="48" w:name="_Toc126146745"/>
      <w:r w:rsidRPr="00CE24E9">
        <w:t>Key steps to safeguard and protect</w:t>
      </w:r>
      <w:r w:rsidR="004D5152" w:rsidRPr="00CE24E9">
        <w:t xml:space="preserve"> deaf or</w:t>
      </w:r>
      <w:r w:rsidRPr="00CE24E9">
        <w:t xml:space="preserve"> disabled </w:t>
      </w:r>
      <w:bookmarkEnd w:id="47"/>
      <w:bookmarkEnd w:id="48"/>
      <w:r w:rsidR="004D5152" w:rsidRPr="00CE24E9">
        <w:t>people</w:t>
      </w:r>
      <w:r w:rsidRPr="00CE24E9">
        <w:t xml:space="preserve"> </w:t>
      </w:r>
    </w:p>
    <w:p w14:paraId="59A89CE9" w14:textId="55F07409" w:rsidR="00456399" w:rsidRPr="00CE24E9" w:rsidRDefault="00456399" w:rsidP="0024092F">
      <w:pPr>
        <w:jc w:val="both"/>
      </w:pPr>
      <w:r w:rsidRPr="00CE24E9">
        <w:t xml:space="preserve">Everyone who will be responsible for or in contact with disabled </w:t>
      </w:r>
      <w:r w:rsidR="004D5152" w:rsidRPr="00CE24E9">
        <w:t>people</w:t>
      </w:r>
      <w:r w:rsidRPr="00CE24E9">
        <w:t xml:space="preserve"> should appreciate and understand their increased vulnerability and additional needs. </w:t>
      </w:r>
    </w:p>
    <w:p w14:paraId="34988384" w14:textId="77777777" w:rsidR="00456399" w:rsidRPr="00CE24E9" w:rsidRDefault="00456399" w:rsidP="0024092F">
      <w:pPr>
        <w:jc w:val="both"/>
      </w:pPr>
    </w:p>
    <w:p w14:paraId="59FA35DE" w14:textId="00E96351" w:rsidR="00456399" w:rsidRPr="00CE24E9" w:rsidRDefault="00456399" w:rsidP="0024092F">
      <w:pPr>
        <w:jc w:val="both"/>
      </w:pPr>
      <w:r w:rsidRPr="00CE24E9">
        <w:t xml:space="preserve">In consultation with the </w:t>
      </w:r>
      <w:r w:rsidR="004D5152" w:rsidRPr="00CE24E9">
        <w:t>person</w:t>
      </w:r>
      <w:r w:rsidRPr="00CE24E9">
        <w:t xml:space="preserve"> and their </w:t>
      </w:r>
      <w:r w:rsidR="004D5152" w:rsidRPr="00CE24E9">
        <w:t>parent/</w:t>
      </w:r>
      <w:r w:rsidRPr="00CE24E9">
        <w:t>carer</w:t>
      </w:r>
      <w:r w:rsidR="004D5152" w:rsidRPr="00CE24E9">
        <w:t xml:space="preserve"> (where applicable)</w:t>
      </w:r>
      <w:r w:rsidRPr="00CE24E9">
        <w:t xml:space="preserve">, consider: </w:t>
      </w:r>
    </w:p>
    <w:p w14:paraId="6EF17A76"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use of language and appropriate communication methods, including signers or interpreters when appropriate </w:t>
      </w:r>
    </w:p>
    <w:p w14:paraId="40F3E186"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access to sports (and non-sport) facilities, transport and accommodation </w:t>
      </w:r>
    </w:p>
    <w:p w14:paraId="671FB7CE"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adaptations needed to coaching practices, equipment and activity </w:t>
      </w:r>
    </w:p>
    <w:p w14:paraId="46DB49C7"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increased supervision ratios during all parts of the event, including any specialist support required, e.g. chaperones </w:t>
      </w:r>
    </w:p>
    <w:p w14:paraId="65AA3F5E"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relevant training, information or other learning opportunities and support for staff and volunteers </w:t>
      </w:r>
    </w:p>
    <w:p w14:paraId="4F4DDE73" w14:textId="04A053E4"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what information is required about the person’s impairment or disability, or any medication they may require </w:t>
      </w:r>
    </w:p>
    <w:p w14:paraId="795BD1CB" w14:textId="15BF0468"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how the person will understand and be able to access means to express any safeguarding concerns that arise, including poor practice and bullying.</w:t>
      </w:r>
    </w:p>
    <w:p w14:paraId="528C47CA" w14:textId="77777777" w:rsidR="00456399" w:rsidRPr="00CE24E9" w:rsidRDefault="00456399" w:rsidP="0024092F">
      <w:pPr>
        <w:jc w:val="both"/>
        <w:rPr>
          <w:rFonts w:cs="Arial"/>
        </w:rPr>
      </w:pPr>
    </w:p>
    <w:p w14:paraId="6AAAF1B6" w14:textId="77777777" w:rsidR="00456399" w:rsidRPr="00CE24E9" w:rsidRDefault="00456399" w:rsidP="0024092F">
      <w:pPr>
        <w:pStyle w:val="Heading3"/>
        <w:ind w:left="360"/>
        <w:jc w:val="both"/>
      </w:pPr>
      <w:bookmarkStart w:id="49" w:name="_Toc120528947"/>
      <w:bookmarkStart w:id="50" w:name="_Toc126146746"/>
      <w:r w:rsidRPr="00CE24E9">
        <w:t>Additional considerations include:</w:t>
      </w:r>
      <w:bookmarkEnd w:id="49"/>
      <w:bookmarkEnd w:id="50"/>
      <w:r w:rsidRPr="00CE24E9">
        <w:t xml:space="preserve"> </w:t>
      </w:r>
    </w:p>
    <w:p w14:paraId="3B07D172"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Are changing and showering facilities at the venue appropriate for wheelchair users or others with physical impairments – in terms of both physical access and privacy? </w:t>
      </w:r>
    </w:p>
    <w:p w14:paraId="35FAE5B2" w14:textId="419E4A38"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Is information about all aspects of the event provided in an appropriate and accessible format for disabled </w:t>
      </w:r>
      <w:r w:rsidR="004D5152" w:rsidRPr="00CE24E9">
        <w:rPr>
          <w:rFonts w:ascii="Arial" w:hAnsi="Arial" w:cs="Arial"/>
          <w:sz w:val="22"/>
        </w:rPr>
        <w:t>people</w:t>
      </w:r>
      <w:r w:rsidRPr="00CE24E9">
        <w:rPr>
          <w:rFonts w:ascii="Arial" w:hAnsi="Arial" w:cs="Arial"/>
          <w:sz w:val="22"/>
        </w:rPr>
        <w:t xml:space="preserve">? </w:t>
      </w:r>
    </w:p>
    <w:p w14:paraId="754AAAFD" w14:textId="54D4D67A"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Are all forms of transport to be used, and all routes around, within and between the venue and accommodation, fully wheelchair accessible and reasonable for people with a range of mobility impairments? </w:t>
      </w:r>
    </w:p>
    <w:p w14:paraId="4C8E9722" w14:textId="54E4491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Have issues of privacy been addressed when carers need to assist with personal care in a public changing area? </w:t>
      </w:r>
    </w:p>
    <w:p w14:paraId="1548CA7F"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Do venue changing facilities and toilets have all the required adaptations and equipment, e.g. for </w:t>
      </w:r>
      <w:r w:rsidR="006429A0" w:rsidRPr="00CE24E9">
        <w:rPr>
          <w:rFonts w:ascii="Arial" w:hAnsi="Arial" w:cs="Arial"/>
          <w:sz w:val="22"/>
        </w:rPr>
        <w:t xml:space="preserve">players </w:t>
      </w:r>
      <w:r w:rsidRPr="00CE24E9">
        <w:rPr>
          <w:rFonts w:ascii="Arial" w:hAnsi="Arial" w:cs="Arial"/>
          <w:sz w:val="22"/>
        </w:rPr>
        <w:t>with a spinal injury?</w:t>
      </w:r>
    </w:p>
    <w:p w14:paraId="5622F148" w14:textId="4CD079AD" w:rsidR="00EB6FF0" w:rsidRPr="00CE24E9" w:rsidRDefault="00EB6FF0">
      <w:pPr>
        <w:spacing w:line="240" w:lineRule="auto"/>
        <w:rPr>
          <w:rFonts w:ascii="Arial Bold" w:hAnsi="Arial Bold"/>
          <w:b/>
          <w:bCs/>
          <w:iCs/>
          <w:color w:val="0086CB"/>
          <w:sz w:val="28"/>
          <w:szCs w:val="28"/>
          <w:lang w:eastAsia="en-US"/>
        </w:rPr>
      </w:pPr>
    </w:p>
    <w:p w14:paraId="158F3E43" w14:textId="0434E3AF" w:rsidR="00456399" w:rsidRPr="00CE24E9" w:rsidRDefault="006429A0" w:rsidP="00176C07">
      <w:pPr>
        <w:pStyle w:val="Heading2"/>
      </w:pPr>
      <w:bookmarkStart w:id="51" w:name="_Toc126146747"/>
      <w:r w:rsidRPr="00CE24E9">
        <w:t xml:space="preserve">ethnic </w:t>
      </w:r>
      <w:r w:rsidR="00456399" w:rsidRPr="00CE24E9">
        <w:t>minority groups</w:t>
      </w:r>
      <w:bookmarkEnd w:id="51"/>
      <w:r w:rsidR="00456399" w:rsidRPr="00CE24E9">
        <w:t xml:space="preserve"> </w:t>
      </w:r>
    </w:p>
    <w:p w14:paraId="3354416B" w14:textId="77777777" w:rsidR="00456399" w:rsidRPr="00CE24E9" w:rsidRDefault="00456399" w:rsidP="0024092F">
      <w:pPr>
        <w:jc w:val="both"/>
      </w:pPr>
      <w:r w:rsidRPr="00CE24E9">
        <w:t xml:space="preserve">When running or taking part in any event or competition, it is important that you take account of the diversity of participants and avoid making assumptions about cultural or language differences. </w:t>
      </w:r>
    </w:p>
    <w:p w14:paraId="425E7EBC" w14:textId="77777777" w:rsidR="00456399" w:rsidRPr="00CE24E9" w:rsidRDefault="00456399" w:rsidP="0024092F">
      <w:pPr>
        <w:jc w:val="both"/>
      </w:pPr>
    </w:p>
    <w:p w14:paraId="3E30DC78" w14:textId="77777777" w:rsidR="00456399" w:rsidRPr="00CE24E9" w:rsidRDefault="00456399" w:rsidP="0024092F">
      <w:pPr>
        <w:jc w:val="both"/>
      </w:pPr>
      <w:r w:rsidRPr="00CE24E9">
        <w:t xml:space="preserve">Your code of conduct should cover discrimination and the need to challenge any discriminatory remarks or behaviour, but you need to bear other considerations in mind. </w:t>
      </w:r>
    </w:p>
    <w:p w14:paraId="7386D031" w14:textId="77777777" w:rsidR="00456399" w:rsidRPr="00CE24E9" w:rsidRDefault="00456399" w:rsidP="0024092F">
      <w:pPr>
        <w:pStyle w:val="Heading3"/>
        <w:jc w:val="both"/>
      </w:pPr>
    </w:p>
    <w:p w14:paraId="15EDD786" w14:textId="77777777" w:rsidR="00456399" w:rsidRPr="00CE24E9" w:rsidRDefault="00456399" w:rsidP="0024092F">
      <w:pPr>
        <w:pStyle w:val="Heading3"/>
        <w:jc w:val="both"/>
      </w:pPr>
      <w:bookmarkStart w:id="52" w:name="_Toc120528949"/>
      <w:bookmarkStart w:id="53" w:name="_Toc126146748"/>
      <w:r w:rsidRPr="00CE24E9">
        <w:t>Vulnerability</w:t>
      </w:r>
      <w:bookmarkEnd w:id="52"/>
      <w:bookmarkEnd w:id="53"/>
      <w:r w:rsidRPr="00CE24E9">
        <w:t xml:space="preserve"> </w:t>
      </w:r>
    </w:p>
    <w:p w14:paraId="6071DC8F" w14:textId="03235DEF" w:rsidR="00456399" w:rsidRPr="00CE24E9" w:rsidRDefault="004D5152" w:rsidP="0024092F">
      <w:pPr>
        <w:jc w:val="both"/>
      </w:pPr>
      <w:r w:rsidRPr="00CE24E9">
        <w:t>P</w:t>
      </w:r>
      <w:r w:rsidR="00456399" w:rsidRPr="00CE24E9">
        <w:t xml:space="preserve">eople from </w:t>
      </w:r>
      <w:r w:rsidR="006429A0" w:rsidRPr="00CE24E9">
        <w:t xml:space="preserve">ethnic </w:t>
      </w:r>
      <w:r w:rsidR="00456399" w:rsidRPr="00CE24E9">
        <w:t xml:space="preserve">minority communities can be additionally vulnerable to abuse because of: </w:t>
      </w:r>
    </w:p>
    <w:p w14:paraId="0B275296"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increased likelihood of social isolation due to language or cultural differences </w:t>
      </w:r>
    </w:p>
    <w:p w14:paraId="7E9808E6"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stereotypes and prejudicial assumptions can lead to abuse not being detected or being misinterpreted </w:t>
      </w:r>
    </w:p>
    <w:p w14:paraId="299A598A"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language/communication needs may make it difficult to tell others what is happening </w:t>
      </w:r>
    </w:p>
    <w:p w14:paraId="2169D1E2"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limited access to someone to disclose to </w:t>
      </w:r>
    </w:p>
    <w:p w14:paraId="73A5A144"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particular vulnerability to bullying</w:t>
      </w:r>
    </w:p>
    <w:p w14:paraId="3428A990" w14:textId="77777777" w:rsidR="00456399" w:rsidRPr="00CE24E9" w:rsidRDefault="00456399" w:rsidP="0024092F">
      <w:pPr>
        <w:jc w:val="both"/>
        <w:rPr>
          <w:rFonts w:cs="Arial"/>
        </w:rPr>
      </w:pPr>
    </w:p>
    <w:p w14:paraId="16FDB688" w14:textId="7ED75996" w:rsidR="00456399" w:rsidRPr="00CE24E9" w:rsidRDefault="00456399" w:rsidP="0024092F">
      <w:pPr>
        <w:pStyle w:val="Heading3"/>
        <w:jc w:val="both"/>
        <w:rPr>
          <w:lang w:eastAsia="en-US"/>
        </w:rPr>
      </w:pPr>
      <w:bookmarkStart w:id="54" w:name="_Toc120528950"/>
      <w:bookmarkStart w:id="55" w:name="_Toc126146749"/>
      <w:r w:rsidRPr="00CE24E9">
        <w:rPr>
          <w:lang w:eastAsia="en-US"/>
        </w:rPr>
        <w:t xml:space="preserve">Key steps to safeguard and protect people coming from </w:t>
      </w:r>
      <w:r w:rsidR="006429A0" w:rsidRPr="00CE24E9">
        <w:rPr>
          <w:lang w:eastAsia="en-US"/>
        </w:rPr>
        <w:t xml:space="preserve">ethnic </w:t>
      </w:r>
      <w:r w:rsidRPr="00CE24E9">
        <w:rPr>
          <w:lang w:eastAsia="en-US"/>
        </w:rPr>
        <w:t>minority groups</w:t>
      </w:r>
      <w:bookmarkEnd w:id="54"/>
      <w:bookmarkEnd w:id="55"/>
      <w:r w:rsidRPr="00CE24E9">
        <w:rPr>
          <w:lang w:eastAsia="en-US"/>
        </w:rPr>
        <w:t xml:space="preserve"> </w:t>
      </w:r>
    </w:p>
    <w:p w14:paraId="1E50423F"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 xml:space="preserve">Take account of religious festivals or daily practices and (depending on your participants) avoid holding events that may clash with these. </w:t>
      </w:r>
    </w:p>
    <w:p w14:paraId="080A1F44"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 xml:space="preserve">Check with your participants in advance and take account of any dietary requirements. </w:t>
      </w:r>
    </w:p>
    <w:p w14:paraId="075E25E9"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Ensure communication about what to do in the event of concerns is made readily available in appropriate formats/language</w:t>
      </w:r>
    </w:p>
    <w:p w14:paraId="41E10395" w14:textId="77777777" w:rsidR="00456399" w:rsidRPr="00CE24E9" w:rsidRDefault="00456399" w:rsidP="0024092F">
      <w:pPr>
        <w:jc w:val="both"/>
        <w:rPr>
          <w:rFonts w:cs="Arial"/>
        </w:rPr>
      </w:pPr>
    </w:p>
    <w:p w14:paraId="0294E34A" w14:textId="70921AC9" w:rsidR="00667F09" w:rsidRPr="00CE24E9" w:rsidRDefault="00667F09" w:rsidP="00176C07">
      <w:pPr>
        <w:pStyle w:val="Heading2"/>
      </w:pPr>
      <w:bookmarkStart w:id="56" w:name="_Toc126146750"/>
      <w:r w:rsidRPr="00CE24E9">
        <w:t xml:space="preserve">LGBTQ+ </w:t>
      </w:r>
      <w:bookmarkEnd w:id="56"/>
    </w:p>
    <w:p w14:paraId="71ED4A28" w14:textId="77777777" w:rsidR="00667F09" w:rsidRPr="00CE24E9" w:rsidRDefault="00667F09" w:rsidP="00667F09">
      <w:pPr>
        <w:jc w:val="both"/>
      </w:pPr>
      <w:r w:rsidRPr="00CE24E9">
        <w:t>LGBTQ+ stands for lesbian, gay, bisexual, transgender, queer or questioning and more. This term covers a broad range of people who have different lived experiences and may be at different stages in exploring their gender and sexuality and includes people who are asexual or have differences in sex development (sometimes known as intersex). </w:t>
      </w:r>
    </w:p>
    <w:p w14:paraId="1B38C388" w14:textId="77777777" w:rsidR="00667F09" w:rsidRPr="00CE24E9" w:rsidRDefault="00667F09" w:rsidP="00667F09">
      <w:pPr>
        <w:jc w:val="both"/>
      </w:pPr>
    </w:p>
    <w:p w14:paraId="4EA00C1E" w14:textId="5E8B9C51" w:rsidR="00667F09" w:rsidRPr="00CE24E9" w:rsidRDefault="00667F09" w:rsidP="00667F09">
      <w:r w:rsidRPr="00CE24E9">
        <w:t>You shouldn’t assume any person would want to be separated or excluded from activities, have a conversation with them regarding their needs and if any changes or amendments are required. This is good practice for all people, to make them feel heard and valued.</w:t>
      </w:r>
    </w:p>
    <w:p w14:paraId="6BD66C79" w14:textId="77777777" w:rsidR="00667F09" w:rsidRPr="00CE24E9" w:rsidRDefault="00667F09" w:rsidP="00667F09"/>
    <w:p w14:paraId="6CFDB2C9" w14:textId="2CF8C8F6" w:rsidR="00667F09" w:rsidRPr="00CE24E9" w:rsidRDefault="00667F09" w:rsidP="00667F09">
      <w:r w:rsidRPr="00CE24E9">
        <w:t>Many people may have known or questioned their sexuality or gender identity from a young age. A large number don’t tell anyone until they are older. This may be because they are scared or worried about others’ reactions to their identity or sexuality.</w:t>
      </w:r>
    </w:p>
    <w:p w14:paraId="17126A9B" w14:textId="77777777" w:rsidR="00667F09" w:rsidRPr="00CE24E9" w:rsidRDefault="00667F09" w:rsidP="00667F09"/>
    <w:p w14:paraId="3890849D" w14:textId="77777777" w:rsidR="00667F09" w:rsidRPr="00CE24E9" w:rsidRDefault="00667F09" w:rsidP="00667F09">
      <w:pPr>
        <w:pStyle w:val="Heading3"/>
        <w:jc w:val="both"/>
      </w:pPr>
      <w:bookmarkStart w:id="57" w:name="_Toc120528952"/>
      <w:bookmarkStart w:id="58" w:name="_Toc126146751"/>
      <w:r w:rsidRPr="00CE24E9">
        <w:t>Vulnerability</w:t>
      </w:r>
      <w:bookmarkEnd w:id="57"/>
      <w:bookmarkEnd w:id="58"/>
      <w:r w:rsidRPr="00CE24E9">
        <w:t xml:space="preserve"> </w:t>
      </w:r>
    </w:p>
    <w:p w14:paraId="4A12A79C" w14:textId="5378DD73" w:rsidR="00667F09" w:rsidRPr="00CE24E9" w:rsidRDefault="00667F09" w:rsidP="00667F09">
      <w:r w:rsidRPr="00CE24E9">
        <w:t xml:space="preserve">LGBTQ+ </w:t>
      </w:r>
      <w:r w:rsidR="004D5152" w:rsidRPr="00CE24E9">
        <w:t>people</w:t>
      </w:r>
      <w:r w:rsidRPr="00CE24E9">
        <w:t xml:space="preserve"> can be particularly vulnerable to the following types of abuse:</w:t>
      </w:r>
    </w:p>
    <w:p w14:paraId="5D1B3F9A" w14:textId="1B6964D1" w:rsidR="00667F09" w:rsidRPr="00CE24E9" w:rsidRDefault="00667F09" w:rsidP="005A2D30">
      <w:pPr>
        <w:pStyle w:val="ListParagraph"/>
        <w:numPr>
          <w:ilvl w:val="0"/>
          <w:numId w:val="40"/>
        </w:numPr>
        <w:rPr>
          <w:rFonts w:ascii="Arial" w:hAnsi="Arial" w:cs="Arial"/>
          <w:sz w:val="22"/>
          <w:szCs w:val="22"/>
        </w:rPr>
      </w:pPr>
      <w:r w:rsidRPr="00CE24E9">
        <w:rPr>
          <w:rFonts w:ascii="Arial" w:hAnsi="Arial" w:cs="Arial"/>
          <w:sz w:val="22"/>
          <w:szCs w:val="22"/>
        </w:rPr>
        <w:t>Child sexual exploitation</w:t>
      </w:r>
    </w:p>
    <w:p w14:paraId="354D5761" w14:textId="47226BB8" w:rsidR="00667F09" w:rsidRPr="00CE24E9" w:rsidRDefault="00667F09" w:rsidP="005A2D30">
      <w:pPr>
        <w:pStyle w:val="ListParagraph"/>
        <w:numPr>
          <w:ilvl w:val="0"/>
          <w:numId w:val="40"/>
        </w:numPr>
        <w:rPr>
          <w:rFonts w:ascii="Arial" w:hAnsi="Arial" w:cs="Arial"/>
          <w:sz w:val="22"/>
          <w:szCs w:val="22"/>
        </w:rPr>
      </w:pPr>
      <w:r w:rsidRPr="00CE24E9">
        <w:rPr>
          <w:rFonts w:ascii="Arial" w:hAnsi="Arial" w:cs="Arial"/>
          <w:sz w:val="22"/>
          <w:szCs w:val="22"/>
        </w:rPr>
        <w:t>Online abuse</w:t>
      </w:r>
    </w:p>
    <w:p w14:paraId="4A37A6FC" w14:textId="77777777" w:rsidR="00667F09" w:rsidRPr="00CE24E9" w:rsidRDefault="00667F09" w:rsidP="005A2D30">
      <w:pPr>
        <w:pStyle w:val="ListParagraph"/>
        <w:numPr>
          <w:ilvl w:val="0"/>
          <w:numId w:val="40"/>
        </w:numPr>
        <w:rPr>
          <w:rFonts w:ascii="Arial" w:hAnsi="Arial" w:cs="Arial"/>
          <w:sz w:val="22"/>
          <w:szCs w:val="22"/>
        </w:rPr>
      </w:pPr>
      <w:r w:rsidRPr="00CE24E9">
        <w:rPr>
          <w:rFonts w:ascii="Arial" w:hAnsi="Arial" w:cs="Arial"/>
          <w:sz w:val="22"/>
          <w:szCs w:val="22"/>
        </w:rPr>
        <w:t>Bullying</w:t>
      </w:r>
    </w:p>
    <w:p w14:paraId="0E8B4504" w14:textId="7D476694" w:rsidR="00667F09" w:rsidRPr="00CE24E9" w:rsidRDefault="00667F09" w:rsidP="005A2D30">
      <w:pPr>
        <w:pStyle w:val="ListParagraph"/>
        <w:numPr>
          <w:ilvl w:val="0"/>
          <w:numId w:val="40"/>
        </w:numPr>
        <w:rPr>
          <w:rFonts w:ascii="Arial" w:hAnsi="Arial" w:cs="Arial"/>
          <w:sz w:val="22"/>
          <w:szCs w:val="22"/>
        </w:rPr>
      </w:pPr>
      <w:r w:rsidRPr="00CE24E9">
        <w:rPr>
          <w:rFonts w:ascii="Arial" w:hAnsi="Arial" w:cs="Arial"/>
          <w:sz w:val="22"/>
          <w:szCs w:val="22"/>
        </w:rPr>
        <w:t>Discrimination</w:t>
      </w:r>
    </w:p>
    <w:p w14:paraId="748A5971" w14:textId="77777777" w:rsidR="00667F09" w:rsidRPr="00CE24E9" w:rsidRDefault="00667F09" w:rsidP="00667F09"/>
    <w:p w14:paraId="3FA2D9EF" w14:textId="5ED468FE" w:rsidR="00667F09" w:rsidRPr="00CE24E9" w:rsidRDefault="00667F09" w:rsidP="00667F09">
      <w:pPr>
        <w:pStyle w:val="Heading3"/>
      </w:pPr>
      <w:bookmarkStart w:id="59" w:name="_Toc120528953"/>
      <w:bookmarkStart w:id="60" w:name="_Toc126146752"/>
      <w:r w:rsidRPr="00CE24E9">
        <w:t>Key steps to safeguard and protect LGBTQ+ people</w:t>
      </w:r>
      <w:bookmarkEnd w:id="59"/>
      <w:bookmarkEnd w:id="60"/>
    </w:p>
    <w:p w14:paraId="2DDF4EA4" w14:textId="525868B4" w:rsidR="00667F09" w:rsidRPr="00CE24E9" w:rsidRDefault="00667F09" w:rsidP="005A2D30">
      <w:pPr>
        <w:pStyle w:val="ListParagraph"/>
        <w:numPr>
          <w:ilvl w:val="0"/>
          <w:numId w:val="41"/>
        </w:numPr>
        <w:rPr>
          <w:rFonts w:ascii="Arial" w:hAnsi="Arial" w:cs="Arial"/>
          <w:sz w:val="22"/>
          <w:szCs w:val="22"/>
        </w:rPr>
      </w:pPr>
      <w:r w:rsidRPr="00CE24E9">
        <w:rPr>
          <w:rFonts w:ascii="Arial" w:hAnsi="Arial" w:cs="Arial"/>
          <w:sz w:val="22"/>
          <w:szCs w:val="22"/>
        </w:rPr>
        <w:t xml:space="preserve">The Welfare Officer, or coach if appropriate, should have a conversation with the </w:t>
      </w:r>
      <w:r w:rsidR="004D5152" w:rsidRPr="00CE24E9">
        <w:rPr>
          <w:rFonts w:ascii="Arial" w:hAnsi="Arial" w:cs="Arial"/>
          <w:sz w:val="22"/>
          <w:szCs w:val="22"/>
        </w:rPr>
        <w:t>person</w:t>
      </w:r>
      <w:r w:rsidRPr="00CE24E9">
        <w:rPr>
          <w:rFonts w:ascii="Arial" w:hAnsi="Arial" w:cs="Arial"/>
          <w:sz w:val="22"/>
          <w:szCs w:val="22"/>
        </w:rPr>
        <w:t xml:space="preserve"> (a parent</w:t>
      </w:r>
      <w:r w:rsidR="004D5152" w:rsidRPr="00CE24E9">
        <w:rPr>
          <w:rFonts w:ascii="Arial" w:hAnsi="Arial" w:cs="Arial"/>
          <w:sz w:val="22"/>
          <w:szCs w:val="22"/>
        </w:rPr>
        <w:t>/carer</w:t>
      </w:r>
      <w:r w:rsidRPr="00CE24E9">
        <w:rPr>
          <w:rFonts w:ascii="Arial" w:hAnsi="Arial" w:cs="Arial"/>
          <w:sz w:val="22"/>
          <w:szCs w:val="22"/>
        </w:rPr>
        <w:t xml:space="preserve"> can also be present) to discuss what would work for them regarding changing rooms facilities, training, and competition, and any worries or concerns they have.</w:t>
      </w:r>
    </w:p>
    <w:p w14:paraId="3D3B4B8F" w14:textId="27BE05EC" w:rsidR="00667F09" w:rsidRPr="00CE24E9" w:rsidRDefault="00667F09" w:rsidP="005A2D30">
      <w:pPr>
        <w:pStyle w:val="ListParagraph"/>
        <w:numPr>
          <w:ilvl w:val="0"/>
          <w:numId w:val="41"/>
        </w:numPr>
        <w:rPr>
          <w:rFonts w:ascii="Arial" w:hAnsi="Arial" w:cs="Arial"/>
          <w:sz w:val="22"/>
          <w:szCs w:val="22"/>
        </w:rPr>
      </w:pPr>
      <w:r w:rsidRPr="00CE24E9">
        <w:rPr>
          <w:rFonts w:ascii="Arial" w:hAnsi="Arial" w:cs="Arial"/>
          <w:sz w:val="22"/>
          <w:szCs w:val="22"/>
        </w:rPr>
        <w:t xml:space="preserve">Create or adopt an inclusion and diversity policy so that inclusivity is embedded into your </w:t>
      </w:r>
      <w:r w:rsidR="00CA25A9" w:rsidRPr="00CE24E9">
        <w:rPr>
          <w:rFonts w:ascii="Arial" w:hAnsi="Arial" w:cs="Arial"/>
          <w:sz w:val="22"/>
          <w:szCs w:val="22"/>
        </w:rPr>
        <w:t xml:space="preserve">organisation’s </w:t>
      </w:r>
      <w:r w:rsidRPr="00CE24E9">
        <w:rPr>
          <w:rFonts w:ascii="Arial" w:hAnsi="Arial" w:cs="Arial"/>
          <w:sz w:val="22"/>
          <w:szCs w:val="22"/>
        </w:rPr>
        <w:t>procedures. </w:t>
      </w:r>
    </w:p>
    <w:p w14:paraId="76709ED0" w14:textId="6F4E6246" w:rsidR="00667F09" w:rsidRPr="00CE24E9" w:rsidRDefault="00667F09" w:rsidP="005A2D30">
      <w:pPr>
        <w:pStyle w:val="ListParagraph"/>
        <w:numPr>
          <w:ilvl w:val="0"/>
          <w:numId w:val="41"/>
        </w:numPr>
        <w:rPr>
          <w:rFonts w:ascii="Arial" w:hAnsi="Arial" w:cs="Arial"/>
          <w:sz w:val="22"/>
          <w:szCs w:val="22"/>
        </w:rPr>
      </w:pPr>
      <w:r w:rsidRPr="00CE24E9">
        <w:rPr>
          <w:rFonts w:ascii="Arial" w:hAnsi="Arial" w:cs="Arial"/>
          <w:sz w:val="22"/>
          <w:szCs w:val="22"/>
        </w:rPr>
        <w:t>Use inclusive language and terminology as well as externally on social media, newsletters and other forms of communication.</w:t>
      </w:r>
    </w:p>
    <w:p w14:paraId="57FC3E67" w14:textId="2D1D0188" w:rsidR="00CA25A9" w:rsidRPr="00CE24E9" w:rsidRDefault="00667F09" w:rsidP="005A2D30">
      <w:pPr>
        <w:pStyle w:val="ListParagraph"/>
        <w:numPr>
          <w:ilvl w:val="0"/>
          <w:numId w:val="41"/>
        </w:numPr>
      </w:pPr>
      <w:r w:rsidRPr="00CE24E9">
        <w:rPr>
          <w:rFonts w:ascii="Arial" w:hAnsi="Arial" w:cs="Arial"/>
          <w:sz w:val="22"/>
          <w:szCs w:val="22"/>
        </w:rPr>
        <w:t>Create or adopt an anti-bullying policy.</w:t>
      </w:r>
    </w:p>
    <w:p w14:paraId="70533DD9" w14:textId="4F785FB3" w:rsidR="00485864" w:rsidRPr="00CE24E9" w:rsidRDefault="00CA25A9" w:rsidP="005A2D30">
      <w:pPr>
        <w:pStyle w:val="ListParagraph"/>
        <w:numPr>
          <w:ilvl w:val="0"/>
          <w:numId w:val="41"/>
        </w:numPr>
        <w:rPr>
          <w:rFonts w:ascii="Arial" w:hAnsi="Arial" w:cs="Arial"/>
        </w:rPr>
      </w:pPr>
      <w:r w:rsidRPr="00CE24E9">
        <w:rPr>
          <w:rFonts w:ascii="Arial" w:hAnsi="Arial" w:cs="Arial"/>
          <w:sz w:val="22"/>
          <w:szCs w:val="22"/>
        </w:rPr>
        <w:t>Any non-inclusive behaviour should be challenged and made clear that such behaviour isn’t acceptable.</w:t>
      </w:r>
      <w:r w:rsidR="00485864" w:rsidRPr="00CE24E9">
        <w:rPr>
          <w:rFonts w:ascii="Arial" w:hAnsi="Arial" w:cs="Arial"/>
        </w:rPr>
        <w:br w:type="page"/>
      </w:r>
    </w:p>
    <w:p w14:paraId="44789C0D" w14:textId="77777777" w:rsidR="00485864" w:rsidRPr="00CE24E9" w:rsidRDefault="00485864" w:rsidP="00176C07">
      <w:pPr>
        <w:pStyle w:val="Heading2"/>
      </w:pPr>
      <w:bookmarkStart w:id="61" w:name="_Toc126146753"/>
      <w:r w:rsidRPr="00CE24E9">
        <w:lastRenderedPageBreak/>
        <w:t>Technology and media</w:t>
      </w:r>
      <w:bookmarkEnd w:id="61"/>
    </w:p>
    <w:p w14:paraId="6207800E" w14:textId="77777777" w:rsidR="00456399" w:rsidRPr="00CE24E9" w:rsidRDefault="00485864" w:rsidP="0024092F">
      <w:pPr>
        <w:pStyle w:val="Heading3"/>
        <w:jc w:val="both"/>
        <w:rPr>
          <w:lang w:eastAsia="en-US"/>
        </w:rPr>
      </w:pPr>
      <w:bookmarkStart w:id="62" w:name="_Toc120528955"/>
      <w:bookmarkStart w:id="63" w:name="_Toc126146754"/>
      <w:r w:rsidRPr="00CE24E9">
        <w:rPr>
          <w:lang w:eastAsia="en-US"/>
        </w:rPr>
        <w:t>S</w:t>
      </w:r>
      <w:r w:rsidR="00456399" w:rsidRPr="00CE24E9">
        <w:rPr>
          <w:lang w:eastAsia="en-US"/>
        </w:rPr>
        <w:t>ocial networking</w:t>
      </w:r>
      <w:r w:rsidRPr="00CE24E9">
        <w:rPr>
          <w:lang w:eastAsia="en-US"/>
        </w:rPr>
        <w:t>,</w:t>
      </w:r>
      <w:r w:rsidR="00456399" w:rsidRPr="00CE24E9">
        <w:rPr>
          <w:lang w:eastAsia="en-US"/>
        </w:rPr>
        <w:t xml:space="preserve"> mobile phones and the internet</w:t>
      </w:r>
      <w:bookmarkEnd w:id="62"/>
      <w:bookmarkEnd w:id="63"/>
      <w:r w:rsidR="00456399" w:rsidRPr="00CE24E9">
        <w:rPr>
          <w:lang w:eastAsia="en-US"/>
        </w:rPr>
        <w:t xml:space="preserve"> </w:t>
      </w:r>
    </w:p>
    <w:p w14:paraId="54C8710D" w14:textId="77777777" w:rsidR="00456399" w:rsidRPr="00CE24E9" w:rsidRDefault="00456399" w:rsidP="0024092F">
      <w:pPr>
        <w:jc w:val="both"/>
      </w:pPr>
      <w:r w:rsidRPr="00CE24E9">
        <w:t xml:space="preserve">Organisers are increasingly using e-technology and social media as an integral part of larger events to: </w:t>
      </w:r>
    </w:p>
    <w:p w14:paraId="28A5E301"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engage with staff, volunteers and participants</w:t>
      </w:r>
    </w:p>
    <w:p w14:paraId="7F026AB0"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promote the event to the wider online community</w:t>
      </w:r>
    </w:p>
    <w:p w14:paraId="1AC3CD2A"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provide and receive live feedback</w:t>
      </w:r>
    </w:p>
    <w:p w14:paraId="64A27509"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publicise successes</w:t>
      </w:r>
    </w:p>
    <w:p w14:paraId="4770BDA0" w14:textId="77777777" w:rsidR="00456399" w:rsidRPr="00CE24E9" w:rsidRDefault="00456399" w:rsidP="005A2D30">
      <w:pPr>
        <w:pStyle w:val="ListParagraph"/>
        <w:numPr>
          <w:ilvl w:val="0"/>
          <w:numId w:val="17"/>
        </w:numPr>
        <w:jc w:val="both"/>
        <w:rPr>
          <w:rFonts w:ascii="Arial" w:hAnsi="Arial" w:cs="Arial"/>
          <w:sz w:val="22"/>
        </w:rPr>
      </w:pPr>
      <w:proofErr w:type="gramStart"/>
      <w:r w:rsidRPr="00CE24E9">
        <w:rPr>
          <w:rFonts w:ascii="Arial" w:hAnsi="Arial" w:cs="Arial"/>
          <w:sz w:val="22"/>
        </w:rPr>
        <w:t>generally</w:t>
      </w:r>
      <w:proofErr w:type="gramEnd"/>
      <w:r w:rsidRPr="00CE24E9">
        <w:rPr>
          <w:rFonts w:ascii="Arial" w:hAnsi="Arial" w:cs="Arial"/>
          <w:sz w:val="22"/>
        </w:rPr>
        <w:t xml:space="preserve"> support the event</w:t>
      </w:r>
    </w:p>
    <w:p w14:paraId="4B27776B" w14:textId="77777777" w:rsidR="00456399" w:rsidRPr="00CE24E9" w:rsidRDefault="00456399" w:rsidP="0024092F">
      <w:pPr>
        <w:jc w:val="both"/>
      </w:pPr>
    </w:p>
    <w:p w14:paraId="441D2AF9" w14:textId="77777777" w:rsidR="00456399" w:rsidRPr="00CE24E9" w:rsidRDefault="00456399" w:rsidP="0024092F">
      <w:pPr>
        <w:jc w:val="both"/>
      </w:pPr>
      <w:r w:rsidRPr="00CE24E9">
        <w:t xml:space="preserve">Many individuals accessing this information are young people, so it is important that organisers recognise, consider and address the potential safeguarding concerns associated with e-technology before systems go live. </w:t>
      </w:r>
    </w:p>
    <w:p w14:paraId="2E0669E6" w14:textId="77777777" w:rsidR="00456399" w:rsidRPr="00CE24E9" w:rsidRDefault="00456399" w:rsidP="0024092F">
      <w:pPr>
        <w:jc w:val="both"/>
      </w:pPr>
    </w:p>
    <w:p w14:paraId="4719756B" w14:textId="77777777" w:rsidR="00456399" w:rsidRPr="00CE24E9" w:rsidRDefault="00456399" w:rsidP="0024092F">
      <w:pPr>
        <w:jc w:val="both"/>
      </w:pPr>
      <w:r w:rsidRPr="00CE24E9">
        <w:t xml:space="preserve">Potential risks to consider include: </w:t>
      </w:r>
    </w:p>
    <w:p w14:paraId="36BA740C" w14:textId="77777777" w:rsidR="00EF5715" w:rsidRPr="00CE24E9" w:rsidRDefault="00EF5715" w:rsidP="005A2D30">
      <w:pPr>
        <w:pStyle w:val="ListParagraph"/>
        <w:numPr>
          <w:ilvl w:val="0"/>
          <w:numId w:val="18"/>
        </w:numPr>
        <w:jc w:val="both"/>
        <w:rPr>
          <w:rFonts w:ascii="Arial" w:hAnsi="Arial" w:cs="Arial"/>
          <w:sz w:val="22"/>
        </w:rPr>
      </w:pPr>
      <w:r w:rsidRPr="00CE24E9">
        <w:rPr>
          <w:rFonts w:ascii="Arial" w:hAnsi="Arial" w:cs="Arial"/>
          <w:sz w:val="22"/>
        </w:rPr>
        <w:t>cyberbullying</w:t>
      </w:r>
    </w:p>
    <w:p w14:paraId="2A02B299" w14:textId="77777777" w:rsidR="00EF5715" w:rsidRPr="00CE24E9" w:rsidRDefault="00456399" w:rsidP="005A2D30">
      <w:pPr>
        <w:pStyle w:val="ListParagraph"/>
        <w:numPr>
          <w:ilvl w:val="0"/>
          <w:numId w:val="18"/>
        </w:numPr>
        <w:jc w:val="both"/>
        <w:rPr>
          <w:rFonts w:ascii="Arial" w:hAnsi="Arial" w:cs="Arial"/>
          <w:sz w:val="22"/>
        </w:rPr>
      </w:pPr>
      <w:r w:rsidRPr="00CE24E9">
        <w:rPr>
          <w:rFonts w:ascii="Arial" w:hAnsi="Arial" w:cs="Arial"/>
          <w:sz w:val="22"/>
        </w:rPr>
        <w:t>sexting</w:t>
      </w:r>
    </w:p>
    <w:p w14:paraId="448A60F0" w14:textId="77777777" w:rsidR="00456399" w:rsidRPr="00CE24E9" w:rsidRDefault="00456399" w:rsidP="005A2D30">
      <w:pPr>
        <w:pStyle w:val="ListParagraph"/>
        <w:numPr>
          <w:ilvl w:val="0"/>
          <w:numId w:val="18"/>
        </w:numPr>
        <w:jc w:val="both"/>
        <w:rPr>
          <w:rFonts w:ascii="Arial" w:hAnsi="Arial" w:cs="Arial"/>
          <w:sz w:val="22"/>
        </w:rPr>
      </w:pPr>
      <w:r w:rsidRPr="00CE24E9">
        <w:rPr>
          <w:rFonts w:ascii="Arial" w:hAnsi="Arial" w:cs="Arial"/>
          <w:sz w:val="22"/>
        </w:rPr>
        <w:t>misuse of texting and social media to identify, contact or groom child</w:t>
      </w:r>
      <w:r w:rsidR="00EF5715" w:rsidRPr="00CE24E9">
        <w:rPr>
          <w:rFonts w:ascii="Arial" w:hAnsi="Arial" w:cs="Arial"/>
          <w:sz w:val="22"/>
        </w:rPr>
        <w:t>ren and young people for abuse</w:t>
      </w:r>
    </w:p>
    <w:p w14:paraId="0BB5AA5D" w14:textId="77777777" w:rsidR="00EF5715" w:rsidRPr="00CE24E9" w:rsidRDefault="00EF5715" w:rsidP="0024092F">
      <w:pPr>
        <w:jc w:val="both"/>
      </w:pPr>
    </w:p>
    <w:p w14:paraId="535556B9" w14:textId="77777777" w:rsidR="00456399" w:rsidRPr="00CE24E9" w:rsidRDefault="00AF0B83" w:rsidP="0024092F">
      <w:pPr>
        <w:jc w:val="both"/>
      </w:pPr>
      <w:r w:rsidRPr="00CE24E9">
        <w:t>E</w:t>
      </w:r>
      <w:r w:rsidR="00456399" w:rsidRPr="00CE24E9">
        <w:t>vent organisers therefore need to ensure that these risks are addressed in their safeguarding plans and codes of conduct for adults and young participants.</w:t>
      </w:r>
    </w:p>
    <w:p w14:paraId="1A4446B1" w14:textId="74D8AF52" w:rsidR="003C0841" w:rsidRPr="00CE24E9" w:rsidRDefault="003C0841">
      <w:pPr>
        <w:spacing w:line="240" w:lineRule="auto"/>
      </w:pPr>
    </w:p>
    <w:p w14:paraId="4858C692" w14:textId="22047BFC" w:rsidR="003C0841" w:rsidRPr="00CE24E9" w:rsidRDefault="00DD59DA" w:rsidP="00176C07">
      <w:pPr>
        <w:pStyle w:val="Heading2"/>
      </w:pPr>
      <w:bookmarkStart w:id="64" w:name="_Toc126146755"/>
      <w:r w:rsidRPr="00CE24E9">
        <w:t xml:space="preserve">Acceptable Use Statement for Internet and </w:t>
      </w:r>
      <w:r w:rsidR="003C0841" w:rsidRPr="00CE24E9">
        <w:t>Social Media</w:t>
      </w:r>
      <w:r w:rsidRPr="00CE24E9">
        <w:t xml:space="preserve"> Use</w:t>
      </w:r>
      <w:bookmarkEnd w:id="64"/>
    </w:p>
    <w:p w14:paraId="10C6B9D1" w14:textId="21152DF8" w:rsidR="003C0841" w:rsidRPr="00CE24E9" w:rsidRDefault="003C0841" w:rsidP="003C0841">
      <w:pPr>
        <w:jc w:val="both"/>
      </w:pPr>
      <w:r w:rsidRPr="00CE24E9">
        <w:t>Event organisers should distribute this statement to parents of children on the event, ask them to discuss this with their children, complete and then return.</w:t>
      </w:r>
    </w:p>
    <w:p w14:paraId="32D3342F" w14:textId="77777777" w:rsidR="003C0841" w:rsidRPr="00CE24E9" w:rsidRDefault="003C0841" w:rsidP="003C0841">
      <w:pPr>
        <w:rPr>
          <w:rFonts w:cs="Arial"/>
          <w:szCs w:val="22"/>
        </w:rPr>
      </w:pPr>
      <w:r w:rsidRPr="00CE24E9">
        <w:rPr>
          <w:rFonts w:cs="Arial"/>
          <w:szCs w:val="22"/>
        </w:rPr>
        <w:t xml:space="preserve"> </w:t>
      </w:r>
    </w:p>
    <w:p w14:paraId="6B85BDD2" w14:textId="77777777" w:rsidR="003C0841" w:rsidRPr="00CE24E9" w:rsidRDefault="003C0841" w:rsidP="003C0841">
      <w:pPr>
        <w:rPr>
          <w:rFonts w:cs="Arial"/>
          <w:szCs w:val="22"/>
        </w:rPr>
      </w:pPr>
      <w:r w:rsidRPr="00CE24E9">
        <w:rPr>
          <w:rFonts w:cs="Arial"/>
          <w:szCs w:val="22"/>
        </w:rPr>
        <w:t>[Organisation name] recognises the importance of social media for children and young people’s development. However, we recognise that relevant safeguards need to be put in place during any trip and/or competition to help keep children and young people safe whilst online or using social media.</w:t>
      </w:r>
    </w:p>
    <w:p w14:paraId="04D01DD3" w14:textId="77777777" w:rsidR="003C0841" w:rsidRPr="00CE24E9" w:rsidRDefault="003C0841" w:rsidP="003C0841">
      <w:pPr>
        <w:rPr>
          <w:rFonts w:cs="Arial"/>
          <w:szCs w:val="22"/>
        </w:rPr>
      </w:pPr>
    </w:p>
    <w:p w14:paraId="3F14D6EF" w14:textId="77777777" w:rsidR="003C0841" w:rsidRPr="00CE24E9" w:rsidRDefault="003C0841" w:rsidP="003C0841">
      <w:pPr>
        <w:rPr>
          <w:rFonts w:cs="Arial"/>
          <w:szCs w:val="22"/>
        </w:rPr>
      </w:pPr>
      <w:r w:rsidRPr="00CE24E9">
        <w:rPr>
          <w:rFonts w:cs="Arial"/>
          <w:szCs w:val="22"/>
        </w:rPr>
        <w:t>We therefore ask that all parents/carers read through and discuss this statement with their child and then sign and return this form to [insert name of event organiser / event safeguarding lead] at [insert name of event / organisation].</w:t>
      </w:r>
      <w:r w:rsidRPr="00CE24E9">
        <w:rPr>
          <w:rFonts w:cs="Arial"/>
          <w:szCs w:val="22"/>
        </w:rPr>
        <w:br/>
      </w:r>
    </w:p>
    <w:p w14:paraId="1D8659E8"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be responsible for my behaviour when using the internet and social media, including the content I access and how I conduct myself.</w:t>
      </w:r>
    </w:p>
    <w:p w14:paraId="4633CCE8"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deliberately create, browse or access material that could be considered offensive or illegal. If I accidentally come across any such material, I will report this to [insert name of event organiser / event safeguarding lead].</w:t>
      </w:r>
    </w:p>
    <w:p w14:paraId="4C48BFE4"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use social media or the internet to send anyone material that could be considered threatening, offensive, upsetting, bullying or illegal.</w:t>
      </w:r>
    </w:p>
    <w:p w14:paraId="1DF65EFA"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 xml:space="preserve">I understand that all my use of internet and social media is potentially visible to everyone in the online world and that any issues involving my behaviour may be addressed by [insert name of event organiser / event safeguarding lead]. </w:t>
      </w:r>
    </w:p>
    <w:p w14:paraId="0FA66BCC"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give out any of my personal information such as name, age, address or telephone number online.</w:t>
      </w:r>
    </w:p>
    <w:p w14:paraId="7E8235D1"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share my passwords with anyone else.</w:t>
      </w:r>
    </w:p>
    <w:p w14:paraId="6457826B"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arrange to meet someone that I have met online.</w:t>
      </w:r>
    </w:p>
    <w:p w14:paraId="0C332781"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understand that these rules are designed to keep me safe and if they are not followed my parents/carers may be contacted.</w:t>
      </w:r>
    </w:p>
    <w:p w14:paraId="217F312B"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avoid using my mobile or smartphone during activities as I understand that it will have an impact on my safety and my opportunity to learn and achieve.</w:t>
      </w:r>
    </w:p>
    <w:p w14:paraId="278E0608"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lastRenderedPageBreak/>
        <w:t>I am aware that if I am experiencing bullying behaviour or abuse online, I can contact [insert name of event organiser / event safeguarding lead]</w:t>
      </w:r>
    </w:p>
    <w:p w14:paraId="0E8A185B"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know I can also contact Childline on 0800 11 11 if I have any worries about something I’ve seen or experienced online.</w:t>
      </w:r>
    </w:p>
    <w:p w14:paraId="62D51E6B" w14:textId="77777777" w:rsidR="003C0841" w:rsidRPr="00CE24E9" w:rsidRDefault="003C0841" w:rsidP="003C0841">
      <w:pPr>
        <w:pStyle w:val="Default"/>
        <w:rPr>
          <w:b/>
          <w:bCs/>
          <w:sz w:val="22"/>
          <w:szCs w:val="22"/>
        </w:rPr>
      </w:pPr>
    </w:p>
    <w:p w14:paraId="24FCD407" w14:textId="77777777" w:rsidR="003C0841" w:rsidRPr="00CE24E9" w:rsidRDefault="003C0841" w:rsidP="003C0841">
      <w:pPr>
        <w:pStyle w:val="Default"/>
        <w:spacing w:line="360" w:lineRule="auto"/>
        <w:rPr>
          <w:sz w:val="22"/>
          <w:szCs w:val="22"/>
        </w:rPr>
      </w:pPr>
      <w:r w:rsidRPr="00CE24E9">
        <w:rPr>
          <w:sz w:val="22"/>
          <w:szCs w:val="22"/>
        </w:rPr>
        <w:t>We have discussed this statement and ……………………………………</w:t>
      </w:r>
      <w:proofErr w:type="gramStart"/>
      <w:r w:rsidRPr="00CE24E9">
        <w:rPr>
          <w:sz w:val="22"/>
          <w:szCs w:val="22"/>
        </w:rPr>
        <w:t>...(</w:t>
      </w:r>
      <w:proofErr w:type="gramEnd"/>
      <w:r w:rsidRPr="00CE24E9">
        <w:rPr>
          <w:i/>
          <w:sz w:val="22"/>
          <w:szCs w:val="22"/>
        </w:rPr>
        <w:t>insert child’s name</w:t>
      </w:r>
      <w:r w:rsidRPr="00CE24E9">
        <w:rPr>
          <w:sz w:val="22"/>
          <w:szCs w:val="22"/>
        </w:rPr>
        <w:t>) agrees to support the safe use of the internet and social media at ……………………………..(</w:t>
      </w:r>
      <w:r w:rsidRPr="00CE24E9">
        <w:rPr>
          <w:i/>
          <w:sz w:val="22"/>
          <w:szCs w:val="22"/>
        </w:rPr>
        <w:t>name of the event)</w:t>
      </w:r>
    </w:p>
    <w:p w14:paraId="125ECC44" w14:textId="77777777" w:rsidR="003C0841" w:rsidRPr="00CE24E9" w:rsidRDefault="003C0841" w:rsidP="003C0841">
      <w:pPr>
        <w:pStyle w:val="Default"/>
        <w:rPr>
          <w:b/>
          <w:bCs/>
          <w:sz w:val="22"/>
          <w:szCs w:val="22"/>
        </w:rPr>
      </w:pPr>
    </w:p>
    <w:tbl>
      <w:tblPr>
        <w:tblStyle w:val="TableGrid"/>
        <w:tblW w:w="0" w:type="auto"/>
        <w:tblInd w:w="108" w:type="dxa"/>
        <w:tblLook w:val="04A0" w:firstRow="1" w:lastRow="0" w:firstColumn="1" w:lastColumn="0" w:noHBand="0" w:noVBand="1"/>
      </w:tblPr>
      <w:tblGrid>
        <w:gridCol w:w="2694"/>
        <w:gridCol w:w="5811"/>
      </w:tblGrid>
      <w:tr w:rsidR="003C0841" w:rsidRPr="00CE24E9" w14:paraId="72146E00" w14:textId="77777777" w:rsidTr="001D556B">
        <w:tc>
          <w:tcPr>
            <w:tcW w:w="2694" w:type="dxa"/>
            <w:tcBorders>
              <w:top w:val="single" w:sz="4" w:space="0" w:color="auto"/>
              <w:left w:val="single" w:sz="4" w:space="0" w:color="auto"/>
              <w:bottom w:val="single" w:sz="4" w:space="0" w:color="auto"/>
              <w:right w:val="single" w:sz="4" w:space="0" w:color="auto"/>
            </w:tcBorders>
            <w:hideMark/>
          </w:tcPr>
          <w:p w14:paraId="59CEF743" w14:textId="77777777" w:rsidR="003C0841" w:rsidRPr="00CE24E9" w:rsidRDefault="003C0841" w:rsidP="001D556B">
            <w:pPr>
              <w:pStyle w:val="Default"/>
              <w:rPr>
                <w:bCs/>
                <w:sz w:val="22"/>
                <w:szCs w:val="22"/>
              </w:rPr>
            </w:pPr>
            <w:r w:rsidRPr="00CE24E9">
              <w:rPr>
                <w:bCs/>
                <w:sz w:val="22"/>
                <w:szCs w:val="22"/>
              </w:rPr>
              <w:t>Parent/carer name:</w:t>
            </w:r>
          </w:p>
        </w:tc>
        <w:tc>
          <w:tcPr>
            <w:tcW w:w="5811" w:type="dxa"/>
            <w:tcBorders>
              <w:top w:val="single" w:sz="4" w:space="0" w:color="auto"/>
              <w:left w:val="single" w:sz="4" w:space="0" w:color="auto"/>
              <w:bottom w:val="single" w:sz="4" w:space="0" w:color="auto"/>
              <w:right w:val="single" w:sz="4" w:space="0" w:color="auto"/>
            </w:tcBorders>
          </w:tcPr>
          <w:p w14:paraId="73F0A5C5" w14:textId="77777777" w:rsidR="003C0841" w:rsidRPr="00CE24E9" w:rsidRDefault="003C0841" w:rsidP="001D556B">
            <w:pPr>
              <w:rPr>
                <w:rFonts w:cs="Arial"/>
                <w:szCs w:val="22"/>
              </w:rPr>
            </w:pPr>
          </w:p>
        </w:tc>
      </w:tr>
      <w:tr w:rsidR="003C0841" w:rsidRPr="00CE24E9" w14:paraId="779D3C97" w14:textId="77777777" w:rsidTr="001D556B">
        <w:trPr>
          <w:trHeight w:val="430"/>
        </w:trPr>
        <w:tc>
          <w:tcPr>
            <w:tcW w:w="2694" w:type="dxa"/>
            <w:tcBorders>
              <w:top w:val="single" w:sz="4" w:space="0" w:color="auto"/>
              <w:left w:val="single" w:sz="4" w:space="0" w:color="auto"/>
              <w:bottom w:val="single" w:sz="4" w:space="0" w:color="auto"/>
              <w:right w:val="single" w:sz="4" w:space="0" w:color="auto"/>
            </w:tcBorders>
          </w:tcPr>
          <w:p w14:paraId="14CCE486" w14:textId="77777777" w:rsidR="003C0841" w:rsidRPr="00CE24E9" w:rsidRDefault="003C0841" w:rsidP="001D556B">
            <w:pPr>
              <w:pStyle w:val="Default"/>
              <w:rPr>
                <w:bCs/>
                <w:sz w:val="22"/>
                <w:szCs w:val="22"/>
              </w:rPr>
            </w:pPr>
            <w:r w:rsidRPr="00CE24E9">
              <w:rPr>
                <w:bCs/>
                <w:sz w:val="22"/>
                <w:szCs w:val="22"/>
              </w:rPr>
              <w:t>Parent/carer signature:</w:t>
            </w:r>
          </w:p>
          <w:p w14:paraId="13679929" w14:textId="77777777" w:rsidR="003C0841" w:rsidRPr="00CE24E9" w:rsidRDefault="003C0841" w:rsidP="001D556B">
            <w:pPr>
              <w:pStyle w:val="Default"/>
              <w:rPr>
                <w:bCs/>
                <w:sz w:val="22"/>
                <w:szCs w:val="22"/>
              </w:rPr>
            </w:pPr>
          </w:p>
        </w:tc>
        <w:tc>
          <w:tcPr>
            <w:tcW w:w="5811" w:type="dxa"/>
            <w:tcBorders>
              <w:top w:val="single" w:sz="4" w:space="0" w:color="auto"/>
              <w:left w:val="single" w:sz="4" w:space="0" w:color="auto"/>
              <w:bottom w:val="single" w:sz="4" w:space="0" w:color="auto"/>
              <w:right w:val="single" w:sz="4" w:space="0" w:color="auto"/>
            </w:tcBorders>
          </w:tcPr>
          <w:p w14:paraId="086B8161" w14:textId="77777777" w:rsidR="003C0841" w:rsidRPr="00CE24E9" w:rsidRDefault="003C0841" w:rsidP="001D556B">
            <w:pPr>
              <w:rPr>
                <w:rFonts w:cs="Arial"/>
                <w:szCs w:val="22"/>
              </w:rPr>
            </w:pPr>
          </w:p>
          <w:p w14:paraId="1F4F24A8" w14:textId="77777777" w:rsidR="003C0841" w:rsidRPr="00CE24E9" w:rsidRDefault="003C0841" w:rsidP="001D556B">
            <w:pPr>
              <w:rPr>
                <w:rFonts w:cs="Arial"/>
                <w:szCs w:val="22"/>
              </w:rPr>
            </w:pPr>
          </w:p>
          <w:p w14:paraId="3A3E0045" w14:textId="77777777" w:rsidR="003C0841" w:rsidRPr="00CE24E9" w:rsidRDefault="003C0841" w:rsidP="001D556B">
            <w:pPr>
              <w:rPr>
                <w:rFonts w:cs="Arial"/>
                <w:szCs w:val="22"/>
              </w:rPr>
            </w:pPr>
          </w:p>
        </w:tc>
      </w:tr>
      <w:tr w:rsidR="003C0841" w:rsidRPr="00CE24E9" w14:paraId="2C330F81" w14:textId="77777777" w:rsidTr="001D556B">
        <w:trPr>
          <w:trHeight w:val="258"/>
        </w:trPr>
        <w:tc>
          <w:tcPr>
            <w:tcW w:w="2694" w:type="dxa"/>
            <w:tcBorders>
              <w:top w:val="single" w:sz="4" w:space="0" w:color="auto"/>
              <w:left w:val="single" w:sz="4" w:space="0" w:color="auto"/>
              <w:bottom w:val="single" w:sz="4" w:space="0" w:color="auto"/>
              <w:right w:val="single" w:sz="4" w:space="0" w:color="auto"/>
            </w:tcBorders>
          </w:tcPr>
          <w:p w14:paraId="662A71C7" w14:textId="77777777" w:rsidR="003C0841" w:rsidRPr="00CE24E9" w:rsidRDefault="003C0841" w:rsidP="001D556B">
            <w:pPr>
              <w:pStyle w:val="Default"/>
              <w:spacing w:line="240" w:lineRule="auto"/>
              <w:rPr>
                <w:bCs/>
                <w:sz w:val="22"/>
                <w:szCs w:val="22"/>
              </w:rPr>
            </w:pPr>
            <w:r w:rsidRPr="00CE24E9">
              <w:rPr>
                <w:bCs/>
                <w:sz w:val="22"/>
                <w:szCs w:val="22"/>
              </w:rPr>
              <w:t>Date:</w:t>
            </w:r>
          </w:p>
        </w:tc>
        <w:tc>
          <w:tcPr>
            <w:tcW w:w="5811" w:type="dxa"/>
            <w:tcBorders>
              <w:top w:val="single" w:sz="4" w:space="0" w:color="auto"/>
              <w:left w:val="single" w:sz="4" w:space="0" w:color="auto"/>
              <w:bottom w:val="single" w:sz="4" w:space="0" w:color="auto"/>
              <w:right w:val="single" w:sz="4" w:space="0" w:color="auto"/>
            </w:tcBorders>
          </w:tcPr>
          <w:p w14:paraId="055BC221" w14:textId="77777777" w:rsidR="003C0841" w:rsidRPr="00CE24E9" w:rsidRDefault="003C0841" w:rsidP="001D556B">
            <w:pPr>
              <w:rPr>
                <w:rFonts w:cs="Arial"/>
                <w:szCs w:val="22"/>
              </w:rPr>
            </w:pPr>
          </w:p>
        </w:tc>
      </w:tr>
      <w:tr w:rsidR="003C0841" w:rsidRPr="00CE24E9" w14:paraId="685815BC" w14:textId="77777777" w:rsidTr="001D556B">
        <w:tc>
          <w:tcPr>
            <w:tcW w:w="2694" w:type="dxa"/>
            <w:tcBorders>
              <w:top w:val="single" w:sz="4" w:space="0" w:color="auto"/>
              <w:left w:val="single" w:sz="4" w:space="0" w:color="auto"/>
              <w:bottom w:val="single" w:sz="4" w:space="0" w:color="auto"/>
              <w:right w:val="single" w:sz="4" w:space="0" w:color="auto"/>
            </w:tcBorders>
            <w:hideMark/>
          </w:tcPr>
          <w:p w14:paraId="3DE6A573" w14:textId="77777777" w:rsidR="003C0841" w:rsidRPr="00CE24E9" w:rsidRDefault="003C0841" w:rsidP="001D556B">
            <w:pPr>
              <w:pStyle w:val="Default"/>
              <w:rPr>
                <w:bCs/>
                <w:sz w:val="22"/>
                <w:szCs w:val="22"/>
              </w:rPr>
            </w:pPr>
            <w:r w:rsidRPr="00CE24E9">
              <w:rPr>
                <w:bCs/>
                <w:sz w:val="22"/>
                <w:szCs w:val="22"/>
              </w:rPr>
              <w:t>Child’s name:</w:t>
            </w:r>
          </w:p>
        </w:tc>
        <w:tc>
          <w:tcPr>
            <w:tcW w:w="5811" w:type="dxa"/>
            <w:tcBorders>
              <w:top w:val="single" w:sz="4" w:space="0" w:color="auto"/>
              <w:left w:val="single" w:sz="4" w:space="0" w:color="auto"/>
              <w:bottom w:val="single" w:sz="4" w:space="0" w:color="auto"/>
              <w:right w:val="single" w:sz="4" w:space="0" w:color="auto"/>
            </w:tcBorders>
          </w:tcPr>
          <w:p w14:paraId="54660198" w14:textId="77777777" w:rsidR="003C0841" w:rsidRPr="00CE24E9" w:rsidRDefault="003C0841" w:rsidP="001D556B">
            <w:pPr>
              <w:rPr>
                <w:rFonts w:cs="Arial"/>
                <w:szCs w:val="22"/>
              </w:rPr>
            </w:pPr>
          </w:p>
        </w:tc>
      </w:tr>
      <w:tr w:rsidR="003C0841" w:rsidRPr="00CE24E9" w14:paraId="3A3F3885" w14:textId="77777777" w:rsidTr="001D556B">
        <w:trPr>
          <w:trHeight w:val="365"/>
        </w:trPr>
        <w:tc>
          <w:tcPr>
            <w:tcW w:w="2694" w:type="dxa"/>
            <w:tcBorders>
              <w:top w:val="single" w:sz="4" w:space="0" w:color="auto"/>
              <w:left w:val="single" w:sz="4" w:space="0" w:color="auto"/>
              <w:bottom w:val="single" w:sz="4" w:space="0" w:color="auto"/>
              <w:right w:val="single" w:sz="4" w:space="0" w:color="auto"/>
            </w:tcBorders>
          </w:tcPr>
          <w:p w14:paraId="1646AE42" w14:textId="77777777" w:rsidR="003C0841" w:rsidRPr="00CE24E9" w:rsidRDefault="003C0841" w:rsidP="001D556B">
            <w:pPr>
              <w:pStyle w:val="Default"/>
              <w:rPr>
                <w:bCs/>
                <w:sz w:val="22"/>
                <w:szCs w:val="22"/>
              </w:rPr>
            </w:pPr>
            <w:r w:rsidRPr="00CE24E9">
              <w:rPr>
                <w:bCs/>
                <w:sz w:val="22"/>
                <w:szCs w:val="22"/>
              </w:rPr>
              <w:t>Child’s signature:</w:t>
            </w:r>
          </w:p>
          <w:p w14:paraId="3097CF1A" w14:textId="77777777" w:rsidR="003C0841" w:rsidRPr="00CE24E9" w:rsidRDefault="003C0841" w:rsidP="001D556B">
            <w:pPr>
              <w:pStyle w:val="Default"/>
              <w:rPr>
                <w:bCs/>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AF0E9F8" w14:textId="77777777" w:rsidR="003C0841" w:rsidRPr="00CE24E9" w:rsidRDefault="003C0841" w:rsidP="001D556B">
            <w:pPr>
              <w:rPr>
                <w:rFonts w:cs="Arial"/>
                <w:szCs w:val="22"/>
              </w:rPr>
            </w:pPr>
          </w:p>
          <w:p w14:paraId="174C9A8D" w14:textId="77777777" w:rsidR="003C0841" w:rsidRPr="00CE24E9" w:rsidRDefault="003C0841" w:rsidP="001D556B">
            <w:pPr>
              <w:rPr>
                <w:rFonts w:cs="Arial"/>
                <w:szCs w:val="22"/>
              </w:rPr>
            </w:pPr>
          </w:p>
          <w:p w14:paraId="70D1C353" w14:textId="77777777" w:rsidR="003C0841" w:rsidRPr="00CE24E9" w:rsidRDefault="003C0841" w:rsidP="001D556B">
            <w:pPr>
              <w:rPr>
                <w:rFonts w:cs="Arial"/>
                <w:szCs w:val="22"/>
              </w:rPr>
            </w:pPr>
          </w:p>
        </w:tc>
      </w:tr>
      <w:tr w:rsidR="003C0841" w:rsidRPr="00CE24E9" w14:paraId="5E6A1A1E" w14:textId="77777777" w:rsidTr="001D556B">
        <w:trPr>
          <w:trHeight w:val="173"/>
        </w:trPr>
        <w:tc>
          <w:tcPr>
            <w:tcW w:w="2694" w:type="dxa"/>
            <w:tcBorders>
              <w:top w:val="single" w:sz="4" w:space="0" w:color="auto"/>
              <w:left w:val="single" w:sz="4" w:space="0" w:color="auto"/>
              <w:bottom w:val="single" w:sz="4" w:space="0" w:color="auto"/>
              <w:right w:val="single" w:sz="4" w:space="0" w:color="auto"/>
            </w:tcBorders>
          </w:tcPr>
          <w:p w14:paraId="2668196A" w14:textId="77777777" w:rsidR="003C0841" w:rsidRPr="00CE24E9" w:rsidRDefault="003C0841" w:rsidP="001D556B">
            <w:pPr>
              <w:pStyle w:val="Default"/>
              <w:spacing w:line="240" w:lineRule="auto"/>
              <w:rPr>
                <w:bCs/>
                <w:sz w:val="22"/>
                <w:szCs w:val="22"/>
              </w:rPr>
            </w:pPr>
            <w:r w:rsidRPr="00CE24E9">
              <w:rPr>
                <w:bCs/>
                <w:sz w:val="22"/>
                <w:szCs w:val="22"/>
              </w:rPr>
              <w:t>Date:</w:t>
            </w:r>
          </w:p>
        </w:tc>
        <w:tc>
          <w:tcPr>
            <w:tcW w:w="5811" w:type="dxa"/>
            <w:tcBorders>
              <w:top w:val="single" w:sz="4" w:space="0" w:color="auto"/>
              <w:left w:val="single" w:sz="4" w:space="0" w:color="auto"/>
              <w:bottom w:val="single" w:sz="4" w:space="0" w:color="auto"/>
              <w:right w:val="single" w:sz="4" w:space="0" w:color="auto"/>
            </w:tcBorders>
          </w:tcPr>
          <w:p w14:paraId="02A3BBD9" w14:textId="77777777" w:rsidR="003C0841" w:rsidRPr="00CE24E9" w:rsidRDefault="003C0841" w:rsidP="001D556B">
            <w:pPr>
              <w:rPr>
                <w:rFonts w:cs="Arial"/>
                <w:szCs w:val="22"/>
              </w:rPr>
            </w:pPr>
          </w:p>
        </w:tc>
      </w:tr>
    </w:tbl>
    <w:p w14:paraId="2778EA23" w14:textId="77777777" w:rsidR="003C0841" w:rsidRPr="00CE24E9" w:rsidRDefault="003C0841" w:rsidP="003C0841">
      <w:pPr>
        <w:rPr>
          <w:rFonts w:cs="Arial"/>
          <w:szCs w:val="22"/>
        </w:rPr>
      </w:pPr>
    </w:p>
    <w:p w14:paraId="64BB0725" w14:textId="77777777" w:rsidR="003C0841" w:rsidRPr="00CE24E9" w:rsidRDefault="003C0841" w:rsidP="0024092F">
      <w:pPr>
        <w:jc w:val="both"/>
      </w:pPr>
    </w:p>
    <w:p w14:paraId="140C1AB0" w14:textId="61218FC0" w:rsidR="00485864" w:rsidRPr="00CE24E9" w:rsidRDefault="00485864" w:rsidP="00176C07">
      <w:pPr>
        <w:pStyle w:val="Heading2"/>
      </w:pPr>
      <w:bookmarkStart w:id="65" w:name="_Toc126146756"/>
      <w:r w:rsidRPr="00CE24E9">
        <w:t xml:space="preserve">Photography </w:t>
      </w:r>
      <w:r w:rsidR="00106CAF" w:rsidRPr="00CE24E9">
        <w:t>and V</w:t>
      </w:r>
      <w:r w:rsidRPr="00CE24E9">
        <w:t>ideo</w:t>
      </w:r>
      <w:bookmarkEnd w:id="65"/>
    </w:p>
    <w:p w14:paraId="7BBEAE43" w14:textId="2342B317" w:rsidR="00DD59DA" w:rsidRPr="00CE24E9" w:rsidRDefault="00DD59DA" w:rsidP="00DD59DA">
      <w:r w:rsidRPr="00CE24E9">
        <w:t>Please note the</w:t>
      </w:r>
      <w:r w:rsidR="00106CAF" w:rsidRPr="00CE24E9">
        <w:t xml:space="preserve"> </w:t>
      </w:r>
      <w:hyperlink r:id="rId18" w:history="1">
        <w:r w:rsidR="00106CAF" w:rsidRPr="00CE24E9">
          <w:rPr>
            <w:rStyle w:val="Hyperlink"/>
          </w:rPr>
          <w:t>LTA Photography and Filming Policy</w:t>
        </w:r>
      </w:hyperlink>
      <w:r w:rsidR="00106CAF" w:rsidRPr="00CE24E9">
        <w:t xml:space="preserve"> applies to any events and competitions</w:t>
      </w:r>
      <w:r w:rsidRPr="00CE24E9">
        <w:t xml:space="preserve"> run by the LTA.</w:t>
      </w:r>
    </w:p>
    <w:p w14:paraId="50DD5092" w14:textId="77777777" w:rsidR="00FD0CC6" w:rsidRPr="00CE24E9" w:rsidRDefault="00FD0CC6" w:rsidP="00DD59DA"/>
    <w:p w14:paraId="75E887E5" w14:textId="048C4A24" w:rsidR="00DD59DA" w:rsidRPr="00CE24E9" w:rsidRDefault="00DD59DA" w:rsidP="00DD59DA">
      <w:pPr>
        <w:pStyle w:val="Heading3"/>
      </w:pPr>
      <w:bookmarkStart w:id="66" w:name="_Toc126146757"/>
      <w:r w:rsidRPr="00CE24E9">
        <w:t>Risks of sharing images online</w:t>
      </w:r>
      <w:bookmarkEnd w:id="66"/>
    </w:p>
    <w:p w14:paraId="74B24636" w14:textId="77777777" w:rsidR="00DD59DA" w:rsidRPr="00CE24E9" w:rsidRDefault="00DD59DA" w:rsidP="00DD59DA">
      <w:pPr>
        <w:tabs>
          <w:tab w:val="left" w:pos="1418"/>
        </w:tabs>
        <w:rPr>
          <w:rFonts w:cs="Arial"/>
          <w:szCs w:val="22"/>
        </w:rPr>
      </w:pPr>
      <w:r w:rsidRPr="00CE24E9">
        <w:rPr>
          <w:rFonts w:cs="Arial"/>
          <w:szCs w:val="22"/>
        </w:rPr>
        <w:t>Sharing photographs and images of children on social media or other online platforms carries potential risks. For example:</w:t>
      </w:r>
    </w:p>
    <w:p w14:paraId="763C86B7" w14:textId="46F499FE"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 xml:space="preserve">children may become vulnerable to grooming if a photograph is shared alongside information that makes them identifiable. This </w:t>
      </w:r>
      <w:proofErr w:type="gramStart"/>
      <w:r w:rsidRPr="00CE24E9">
        <w:rPr>
          <w:rFonts w:ascii="Arial" w:hAnsi="Arial" w:cs="Arial"/>
          <w:sz w:val="22"/>
          <w:szCs w:val="22"/>
        </w:rPr>
        <w:t>includes:</w:t>
      </w:r>
      <w:proofErr w:type="gramEnd"/>
      <w:r w:rsidRPr="00CE24E9">
        <w:rPr>
          <w:rFonts w:ascii="Arial" w:hAnsi="Arial" w:cs="Arial"/>
          <w:sz w:val="22"/>
          <w:szCs w:val="22"/>
        </w:rPr>
        <w:t xml:space="preserve"> personal details; a tag with location information; visual details such as a school/venue uniform</w:t>
      </w:r>
    </w:p>
    <w:p w14:paraId="0B09197D" w14:textId="77777777"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inappropriate images of children may be shared online</w:t>
      </w:r>
    </w:p>
    <w:p w14:paraId="77237F63" w14:textId="77777777"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images may be copied, downloaded, screenshotted or shared by anyone</w:t>
      </w:r>
    </w:p>
    <w:p w14:paraId="27DAF4E6" w14:textId="77777777"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images of children may be adapted and used inappropriately</w:t>
      </w:r>
    </w:p>
    <w:p w14:paraId="15F1DFD1" w14:textId="77777777"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photos or videos may appear in internet search results</w:t>
      </w:r>
    </w:p>
    <w:p w14:paraId="7B241A9B" w14:textId="77777777"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depending on the terms and conditions of using an online platform, the image may be owned by the platform once it’s been posted. Platforms may then license images for use by third parties – such as for commercial purposes</w:t>
      </w:r>
    </w:p>
    <w:p w14:paraId="7BB8A6EB" w14:textId="7EF73D00" w:rsidR="00DD59DA" w:rsidRPr="00CE24E9" w:rsidRDefault="00DD59DA" w:rsidP="005A2D30">
      <w:pPr>
        <w:pStyle w:val="ListParagraph"/>
        <w:numPr>
          <w:ilvl w:val="0"/>
          <w:numId w:val="42"/>
        </w:numPr>
        <w:tabs>
          <w:tab w:val="left" w:pos="1418"/>
        </w:tabs>
        <w:contextualSpacing/>
        <w:rPr>
          <w:rFonts w:ascii="Arial" w:hAnsi="Arial" w:cs="Arial"/>
          <w:sz w:val="22"/>
          <w:szCs w:val="22"/>
        </w:rPr>
      </w:pPr>
      <w:r w:rsidRPr="00CE24E9">
        <w:rPr>
          <w:rFonts w:ascii="Arial" w:hAnsi="Arial" w:cs="Arial"/>
          <w:sz w:val="22"/>
          <w:szCs w:val="22"/>
        </w:rPr>
        <w:t>each photo or video, and any comments on them, become a part of a child’s public image.</w:t>
      </w:r>
    </w:p>
    <w:p w14:paraId="1959F19B" w14:textId="77777777" w:rsidR="00DD59DA" w:rsidRPr="00CE24E9" w:rsidRDefault="00DD59DA" w:rsidP="00176C07">
      <w:pPr>
        <w:pStyle w:val="Heading2"/>
      </w:pPr>
    </w:p>
    <w:p w14:paraId="3FE51029" w14:textId="1E0205F7" w:rsidR="00DD59DA" w:rsidRPr="00CE24E9" w:rsidRDefault="00DD59DA" w:rsidP="00DD59DA">
      <w:pPr>
        <w:pStyle w:val="Heading3"/>
      </w:pPr>
      <w:bookmarkStart w:id="67" w:name="_Toc126146758"/>
      <w:r w:rsidRPr="00CE24E9">
        <w:t>Keep children safe by</w:t>
      </w:r>
      <w:bookmarkEnd w:id="67"/>
    </w:p>
    <w:p w14:paraId="51A9D613" w14:textId="77777777" w:rsidR="00DD59DA" w:rsidRPr="00CE24E9" w:rsidRDefault="00DD59DA" w:rsidP="005A2D30">
      <w:pPr>
        <w:pStyle w:val="Default"/>
        <w:numPr>
          <w:ilvl w:val="0"/>
          <w:numId w:val="43"/>
        </w:numPr>
        <w:tabs>
          <w:tab w:val="left" w:pos="1418"/>
        </w:tabs>
        <w:spacing w:after="19"/>
        <w:rPr>
          <w:sz w:val="22"/>
          <w:szCs w:val="22"/>
        </w:rPr>
      </w:pPr>
      <w:r w:rsidRPr="00CE24E9">
        <w:rPr>
          <w:sz w:val="22"/>
          <w:szCs w:val="22"/>
        </w:rPr>
        <w:t xml:space="preserve">always asking for written consent from a child and their parents or carers before taking and using a child’s image </w:t>
      </w:r>
    </w:p>
    <w:p w14:paraId="7B86874B" w14:textId="77777777" w:rsidR="00DD59DA" w:rsidRPr="00CE24E9" w:rsidRDefault="00DD59DA" w:rsidP="005A2D30">
      <w:pPr>
        <w:pStyle w:val="Default"/>
        <w:numPr>
          <w:ilvl w:val="0"/>
          <w:numId w:val="43"/>
        </w:numPr>
        <w:tabs>
          <w:tab w:val="left" w:pos="1418"/>
        </w:tabs>
        <w:spacing w:after="19"/>
        <w:rPr>
          <w:color w:val="auto"/>
          <w:sz w:val="22"/>
          <w:szCs w:val="22"/>
        </w:rPr>
      </w:pPr>
      <w:r w:rsidRPr="00CE24E9">
        <w:rPr>
          <w:sz w:val="22"/>
          <w:szCs w:val="22"/>
        </w:rPr>
        <w:t xml:space="preserve">if consent is withdrawn, taking reasonable steps to remove the photos of the child from public view.  It may not be possible to delete or destroy all images that have </w:t>
      </w:r>
      <w:r w:rsidRPr="00CE24E9">
        <w:rPr>
          <w:color w:val="auto"/>
          <w:sz w:val="22"/>
          <w:szCs w:val="22"/>
        </w:rPr>
        <w:t xml:space="preserve">been disseminated online (such as via social media) or in hard copy. </w:t>
      </w:r>
    </w:p>
    <w:p w14:paraId="730133C4" w14:textId="77777777" w:rsidR="00DD59DA" w:rsidRPr="00CE24E9" w:rsidRDefault="00DD59DA" w:rsidP="005A2D30">
      <w:pPr>
        <w:pStyle w:val="Default"/>
        <w:numPr>
          <w:ilvl w:val="0"/>
          <w:numId w:val="43"/>
        </w:numPr>
        <w:tabs>
          <w:tab w:val="left" w:pos="1418"/>
        </w:tabs>
        <w:spacing w:after="19"/>
        <w:rPr>
          <w:color w:val="auto"/>
          <w:sz w:val="22"/>
          <w:szCs w:val="22"/>
        </w:rPr>
      </w:pPr>
      <w:r w:rsidRPr="00CE24E9">
        <w:rPr>
          <w:color w:val="auto"/>
          <w:sz w:val="22"/>
          <w:szCs w:val="22"/>
        </w:rPr>
        <w:t>only using first names of children</w:t>
      </w:r>
      <w:r w:rsidRPr="00CE24E9">
        <w:rPr>
          <w:color w:val="auto"/>
          <w:sz w:val="22"/>
          <w:szCs w:val="22"/>
          <w:lang w:eastAsia="en-GB"/>
        </w:rPr>
        <w:t>, unless:</w:t>
      </w:r>
    </w:p>
    <w:p w14:paraId="102BD939" w14:textId="77777777" w:rsidR="00DD59DA" w:rsidRPr="00CE24E9" w:rsidRDefault="00DD59DA" w:rsidP="005A2D30">
      <w:pPr>
        <w:pStyle w:val="Default"/>
        <w:numPr>
          <w:ilvl w:val="1"/>
          <w:numId w:val="43"/>
        </w:numPr>
        <w:tabs>
          <w:tab w:val="left" w:pos="1418"/>
        </w:tabs>
        <w:spacing w:after="19"/>
        <w:rPr>
          <w:color w:val="auto"/>
          <w:sz w:val="22"/>
          <w:szCs w:val="22"/>
        </w:rPr>
      </w:pPr>
      <w:r w:rsidRPr="00CE24E9">
        <w:rPr>
          <w:color w:val="auto"/>
          <w:sz w:val="22"/>
          <w:szCs w:val="22"/>
          <w:lang w:eastAsia="en-GB"/>
        </w:rPr>
        <w:t>it’s considered necessary – such as for elite /high profile child players</w:t>
      </w:r>
    </w:p>
    <w:p w14:paraId="7D390C49" w14:textId="77777777" w:rsidR="00DD59DA" w:rsidRPr="00CE24E9" w:rsidRDefault="00DD59DA" w:rsidP="005A2D30">
      <w:pPr>
        <w:pStyle w:val="Default"/>
        <w:numPr>
          <w:ilvl w:val="1"/>
          <w:numId w:val="43"/>
        </w:numPr>
        <w:tabs>
          <w:tab w:val="left" w:pos="1418"/>
        </w:tabs>
        <w:spacing w:after="19"/>
        <w:rPr>
          <w:color w:val="auto"/>
          <w:sz w:val="22"/>
          <w:szCs w:val="22"/>
        </w:rPr>
      </w:pPr>
      <w:r w:rsidRPr="00CE24E9">
        <w:rPr>
          <w:color w:val="auto"/>
          <w:sz w:val="22"/>
          <w:szCs w:val="22"/>
          <w:lang w:eastAsia="en-GB"/>
        </w:rPr>
        <w:t>it’s in the child’s best interests</w:t>
      </w:r>
    </w:p>
    <w:p w14:paraId="10994FA6" w14:textId="77777777" w:rsidR="00DD59DA" w:rsidRPr="00CE24E9" w:rsidRDefault="00DD59DA" w:rsidP="005A2D30">
      <w:pPr>
        <w:pStyle w:val="Default"/>
        <w:numPr>
          <w:ilvl w:val="1"/>
          <w:numId w:val="43"/>
        </w:numPr>
        <w:tabs>
          <w:tab w:val="left" w:pos="1418"/>
        </w:tabs>
        <w:spacing w:after="19"/>
        <w:rPr>
          <w:color w:val="auto"/>
          <w:sz w:val="22"/>
          <w:szCs w:val="22"/>
        </w:rPr>
      </w:pPr>
      <w:r w:rsidRPr="00CE24E9">
        <w:rPr>
          <w:color w:val="auto"/>
          <w:sz w:val="22"/>
          <w:szCs w:val="22"/>
          <w:lang w:eastAsia="en-GB"/>
        </w:rPr>
        <w:lastRenderedPageBreak/>
        <w:t>the child and parent have consented (and been informed how, where, in what context an image might be used, e.g. public website, or through social media, and are aware of potential risks)</w:t>
      </w:r>
    </w:p>
    <w:p w14:paraId="649141FC" w14:textId="77777777" w:rsidR="00DD59DA" w:rsidRPr="00CE24E9" w:rsidRDefault="00DD59DA" w:rsidP="005A2D30">
      <w:pPr>
        <w:pStyle w:val="Default"/>
        <w:numPr>
          <w:ilvl w:val="0"/>
          <w:numId w:val="44"/>
        </w:numPr>
        <w:tabs>
          <w:tab w:val="left" w:pos="1418"/>
        </w:tabs>
        <w:rPr>
          <w:color w:val="auto"/>
          <w:sz w:val="22"/>
          <w:szCs w:val="22"/>
        </w:rPr>
      </w:pPr>
      <w:r w:rsidRPr="00CE24E9">
        <w:rPr>
          <w:color w:val="auto"/>
          <w:sz w:val="22"/>
          <w:szCs w:val="22"/>
        </w:rPr>
        <w:t>never publishing personal information about children</w:t>
      </w:r>
    </w:p>
    <w:p w14:paraId="339D409B" w14:textId="56F1DF14" w:rsidR="00DD59DA" w:rsidRPr="00CE24E9" w:rsidRDefault="00DD59DA" w:rsidP="005A2D30">
      <w:pPr>
        <w:pStyle w:val="Default"/>
        <w:numPr>
          <w:ilvl w:val="0"/>
          <w:numId w:val="44"/>
        </w:numPr>
        <w:tabs>
          <w:tab w:val="left" w:pos="1418"/>
        </w:tabs>
        <w:spacing w:after="19"/>
        <w:rPr>
          <w:sz w:val="22"/>
          <w:szCs w:val="22"/>
        </w:rPr>
      </w:pPr>
      <w:r w:rsidRPr="00CE24E9">
        <w:rPr>
          <w:color w:val="auto"/>
          <w:sz w:val="22"/>
          <w:szCs w:val="22"/>
        </w:rPr>
        <w:t xml:space="preserve">making sure children, their parents </w:t>
      </w:r>
      <w:r w:rsidRPr="00CE24E9">
        <w:rPr>
          <w:sz w:val="22"/>
          <w:szCs w:val="22"/>
        </w:rPr>
        <w:t xml:space="preserve">and carers understand how images will be securely stored and for how long (including access to the images and associated information) </w:t>
      </w:r>
    </w:p>
    <w:p w14:paraId="32C44EE7" w14:textId="77777777" w:rsidR="00DD59DA" w:rsidRPr="00CE24E9" w:rsidRDefault="00DD59DA" w:rsidP="005A2D30">
      <w:pPr>
        <w:pStyle w:val="Default"/>
        <w:numPr>
          <w:ilvl w:val="0"/>
          <w:numId w:val="44"/>
        </w:numPr>
        <w:tabs>
          <w:tab w:val="left" w:pos="1418"/>
        </w:tabs>
        <w:spacing w:after="6"/>
        <w:rPr>
          <w:sz w:val="22"/>
          <w:szCs w:val="22"/>
        </w:rPr>
      </w:pPr>
      <w:r w:rsidRPr="00CE24E9">
        <w:rPr>
          <w:sz w:val="22"/>
          <w:szCs w:val="22"/>
        </w:rPr>
        <w:t>reducing the risk of images being copied and used inappropriately by:</w:t>
      </w:r>
    </w:p>
    <w:p w14:paraId="3013D088" w14:textId="77777777" w:rsidR="00DD59DA" w:rsidRPr="00CE24E9" w:rsidRDefault="00DD59DA" w:rsidP="005A2D30">
      <w:pPr>
        <w:pStyle w:val="Default"/>
        <w:numPr>
          <w:ilvl w:val="1"/>
          <w:numId w:val="44"/>
        </w:numPr>
        <w:tabs>
          <w:tab w:val="left" w:pos="1418"/>
        </w:tabs>
        <w:spacing w:after="6"/>
        <w:rPr>
          <w:sz w:val="22"/>
          <w:szCs w:val="22"/>
        </w:rPr>
      </w:pPr>
      <w:r w:rsidRPr="00CE24E9">
        <w:rPr>
          <w:sz w:val="22"/>
          <w:szCs w:val="22"/>
        </w:rPr>
        <w:t>only using images of children in appropriate clothing</w:t>
      </w:r>
    </w:p>
    <w:p w14:paraId="0333B85E" w14:textId="77777777" w:rsidR="00DD59DA" w:rsidRPr="00CE24E9" w:rsidRDefault="00DD59DA" w:rsidP="005A2D30">
      <w:pPr>
        <w:pStyle w:val="Default"/>
        <w:numPr>
          <w:ilvl w:val="1"/>
          <w:numId w:val="44"/>
        </w:numPr>
        <w:tabs>
          <w:tab w:val="left" w:pos="1418"/>
        </w:tabs>
        <w:spacing w:after="6"/>
        <w:rPr>
          <w:sz w:val="22"/>
          <w:szCs w:val="22"/>
        </w:rPr>
      </w:pPr>
      <w:r w:rsidRPr="00CE24E9">
        <w:rPr>
          <w:sz w:val="22"/>
          <w:szCs w:val="22"/>
        </w:rPr>
        <w:t>avoid images and camera angles that may be more prone to misinterpretation or misuse than others</w:t>
      </w:r>
    </w:p>
    <w:p w14:paraId="7234A225" w14:textId="77777777" w:rsidR="00DD59DA" w:rsidRPr="00CE24E9" w:rsidRDefault="00DD59DA" w:rsidP="005A2D30">
      <w:pPr>
        <w:pStyle w:val="Default"/>
        <w:numPr>
          <w:ilvl w:val="1"/>
          <w:numId w:val="44"/>
        </w:numPr>
        <w:tabs>
          <w:tab w:val="left" w:pos="1418"/>
        </w:tabs>
        <w:spacing w:after="6"/>
        <w:rPr>
          <w:sz w:val="22"/>
          <w:szCs w:val="22"/>
        </w:rPr>
      </w:pPr>
      <w:r w:rsidRPr="00CE24E9">
        <w:rPr>
          <w:sz w:val="22"/>
          <w:szCs w:val="22"/>
        </w:rPr>
        <w:t xml:space="preserve">avoiding full face and body shots of children taking part in activities such as swimming where there may be a heightened risk of images being misused </w:t>
      </w:r>
    </w:p>
    <w:p w14:paraId="683D67E4" w14:textId="77777777" w:rsidR="00DD59DA" w:rsidRPr="00CE24E9" w:rsidRDefault="00DD59DA" w:rsidP="005A2D30">
      <w:pPr>
        <w:pStyle w:val="Default"/>
        <w:numPr>
          <w:ilvl w:val="0"/>
          <w:numId w:val="44"/>
        </w:numPr>
        <w:tabs>
          <w:tab w:val="left" w:pos="1418"/>
        </w:tabs>
        <w:rPr>
          <w:sz w:val="22"/>
          <w:szCs w:val="22"/>
        </w:rPr>
      </w:pPr>
      <w:r w:rsidRPr="00CE24E9">
        <w:rPr>
          <w:sz w:val="22"/>
          <w:szCs w:val="22"/>
        </w:rPr>
        <w:t>using images that positively reflect children’s involvement in the activity</w:t>
      </w:r>
    </w:p>
    <w:p w14:paraId="16C78FBD" w14:textId="77777777" w:rsidR="00DD59DA" w:rsidRPr="00CE24E9" w:rsidRDefault="00DD59DA" w:rsidP="005A2D30">
      <w:pPr>
        <w:pStyle w:val="ListParagraph"/>
        <w:numPr>
          <w:ilvl w:val="0"/>
          <w:numId w:val="44"/>
        </w:numPr>
        <w:tabs>
          <w:tab w:val="left" w:pos="1418"/>
        </w:tabs>
        <w:contextualSpacing/>
        <w:rPr>
          <w:rFonts w:ascii="Arial" w:hAnsi="Arial" w:cs="Arial"/>
          <w:sz w:val="22"/>
          <w:szCs w:val="22"/>
        </w:rPr>
      </w:pPr>
      <w:r w:rsidRPr="00CE24E9">
        <w:rPr>
          <w:rFonts w:ascii="Arial" w:hAnsi="Arial" w:cs="Arial"/>
          <w:sz w:val="22"/>
          <w:szCs w:val="22"/>
        </w:rPr>
        <w:t>using business devices unless not practical / possible to do so.  It is important that where personal devices are to be used, this is justifiable and not simply because that is the way it has always been done</w:t>
      </w:r>
    </w:p>
    <w:p w14:paraId="00E20D72" w14:textId="77777777" w:rsidR="00DD59DA" w:rsidRPr="00CE24E9" w:rsidRDefault="00DD59DA" w:rsidP="005A2D30">
      <w:pPr>
        <w:pStyle w:val="ListParagraph"/>
        <w:numPr>
          <w:ilvl w:val="0"/>
          <w:numId w:val="44"/>
        </w:numPr>
        <w:tabs>
          <w:tab w:val="left" w:pos="1418"/>
        </w:tabs>
        <w:contextualSpacing/>
        <w:rPr>
          <w:rFonts w:ascii="Arial" w:hAnsi="Arial" w:cs="Arial"/>
          <w:sz w:val="22"/>
          <w:szCs w:val="22"/>
        </w:rPr>
      </w:pPr>
      <w:r w:rsidRPr="00CE24E9">
        <w:rPr>
          <w:rFonts w:ascii="Arial" w:hAnsi="Arial" w:cs="Arial"/>
          <w:sz w:val="22"/>
          <w:szCs w:val="22"/>
        </w:rPr>
        <w:t>reasonable spot checks will take place on personal devices to monitor compliance</w:t>
      </w:r>
    </w:p>
    <w:p w14:paraId="7B2A8256" w14:textId="448D45A6" w:rsidR="00DD59DA" w:rsidRPr="00CE24E9" w:rsidRDefault="00DD59DA" w:rsidP="005A2D30">
      <w:pPr>
        <w:pStyle w:val="ListParagraph"/>
        <w:numPr>
          <w:ilvl w:val="0"/>
          <w:numId w:val="44"/>
        </w:numPr>
        <w:tabs>
          <w:tab w:val="left" w:pos="1418"/>
        </w:tabs>
        <w:contextualSpacing/>
        <w:rPr>
          <w:rFonts w:ascii="Arial" w:hAnsi="Arial" w:cs="Arial"/>
          <w:sz w:val="22"/>
          <w:szCs w:val="22"/>
        </w:rPr>
      </w:pPr>
      <w:r w:rsidRPr="00CE24E9">
        <w:rPr>
          <w:rFonts w:ascii="Arial" w:hAnsi="Arial" w:cs="Arial"/>
          <w:sz w:val="22"/>
          <w:szCs w:val="22"/>
        </w:rPr>
        <w:t>expectations are clearly set around consent and the use of any personal devices among staff, volunteers and young players</w:t>
      </w:r>
    </w:p>
    <w:p w14:paraId="7AB5CEE3" w14:textId="77777777" w:rsidR="00DD59DA" w:rsidRPr="00CE24E9" w:rsidRDefault="00DD59DA" w:rsidP="00DD59DA">
      <w:pPr>
        <w:tabs>
          <w:tab w:val="left" w:pos="1418"/>
        </w:tabs>
        <w:contextualSpacing/>
        <w:rPr>
          <w:rFonts w:cs="Arial"/>
          <w:szCs w:val="22"/>
        </w:rPr>
      </w:pPr>
    </w:p>
    <w:p w14:paraId="28D718BA" w14:textId="77777777" w:rsidR="00DD59DA" w:rsidRPr="00CE24E9" w:rsidRDefault="00DD59DA" w:rsidP="00DD59DA">
      <w:pPr>
        <w:pStyle w:val="Heading3"/>
      </w:pPr>
      <w:bookmarkStart w:id="68" w:name="_Toc126146759"/>
      <w:r w:rsidRPr="00CE24E9">
        <w:t>Photography and/or filming for personal use</w:t>
      </w:r>
      <w:bookmarkEnd w:id="68"/>
      <w:r w:rsidRPr="00CE24E9">
        <w:t xml:space="preserve"> </w:t>
      </w:r>
    </w:p>
    <w:p w14:paraId="5EDC63C5" w14:textId="77777777" w:rsidR="00DD59DA" w:rsidRPr="00CE24E9" w:rsidRDefault="00DD59DA" w:rsidP="00DD59DA">
      <w:pPr>
        <w:pStyle w:val="Default"/>
        <w:tabs>
          <w:tab w:val="left" w:pos="1418"/>
        </w:tabs>
        <w:rPr>
          <w:sz w:val="22"/>
          <w:szCs w:val="22"/>
        </w:rPr>
      </w:pPr>
      <w:r w:rsidRPr="00CE24E9">
        <w:rPr>
          <w:sz w:val="22"/>
          <w:szCs w:val="22"/>
        </w:rPr>
        <w:t xml:space="preserve">When children, parents/carers or spectators are taking photographs or filming at events and the images are for personal use, it is advisable to publish guidance on what will be allowed in the event programmes and/or announce details before the start of the event. </w:t>
      </w:r>
    </w:p>
    <w:p w14:paraId="47EC725B" w14:textId="77777777" w:rsidR="00DD59DA" w:rsidRPr="00CE24E9" w:rsidRDefault="00DD59DA" w:rsidP="00DD59DA">
      <w:pPr>
        <w:pStyle w:val="Default"/>
        <w:tabs>
          <w:tab w:val="left" w:pos="1418"/>
        </w:tabs>
        <w:rPr>
          <w:sz w:val="22"/>
          <w:szCs w:val="22"/>
        </w:rPr>
      </w:pPr>
    </w:p>
    <w:p w14:paraId="765F75BF" w14:textId="7B45049D" w:rsidR="00DD59DA" w:rsidRPr="00CE24E9" w:rsidRDefault="00DD59DA" w:rsidP="00DD59DA">
      <w:pPr>
        <w:pStyle w:val="Default"/>
        <w:tabs>
          <w:tab w:val="left" w:pos="1418"/>
        </w:tabs>
        <w:jc w:val="both"/>
        <w:rPr>
          <w:sz w:val="28"/>
        </w:rPr>
      </w:pPr>
      <w:r w:rsidRPr="00CE24E9">
        <w:rPr>
          <w:sz w:val="22"/>
          <w:szCs w:val="20"/>
        </w:rPr>
        <w:t xml:space="preserve">In the event that a player wishes to enter into a private arrangement with a commercial photographer or videographer, the photographer or videographer must have the express consent of that player (or their parent or legal guardian where the player is under 18 years old) and the LTA recommends that venues and counties make any such photographer/videographer aware that they should be notifying the Tournament/Competition Director of their attendance at the </w:t>
      </w:r>
      <w:r w:rsidRPr="00CE24E9">
        <w:rPr>
          <w:szCs w:val="22"/>
        </w:rPr>
        <w:t>competition.</w:t>
      </w:r>
    </w:p>
    <w:p w14:paraId="54835E06" w14:textId="77777777" w:rsidR="00DD59DA" w:rsidRPr="00CE24E9" w:rsidRDefault="00DD59DA" w:rsidP="00DD59DA"/>
    <w:p w14:paraId="47350743" w14:textId="2EB7995D" w:rsidR="00DD59DA" w:rsidRPr="00CE24E9" w:rsidRDefault="00DD59DA" w:rsidP="00DD59DA">
      <w:pPr>
        <w:pStyle w:val="Heading3"/>
        <w:rPr>
          <w:lang w:eastAsia="en-GB"/>
        </w:rPr>
      </w:pPr>
      <w:bookmarkStart w:id="69" w:name="_Toc126146760"/>
      <w:r w:rsidRPr="00CE24E9">
        <w:rPr>
          <w:bdr w:val="none" w:sz="0" w:space="0" w:color="auto" w:frame="1"/>
          <w:lang w:eastAsia="en-GB"/>
        </w:rPr>
        <w:t>Using official or professional photographers</w:t>
      </w:r>
      <w:bookmarkEnd w:id="69"/>
    </w:p>
    <w:p w14:paraId="58647E50" w14:textId="1944AA78" w:rsidR="00DD59DA" w:rsidRPr="00CE24E9" w:rsidRDefault="00DD59DA" w:rsidP="00DD59DA">
      <w:pPr>
        <w:pStyle w:val="Default"/>
        <w:tabs>
          <w:tab w:val="left" w:pos="1418"/>
        </w:tabs>
        <w:rPr>
          <w:sz w:val="22"/>
          <w:szCs w:val="22"/>
        </w:rPr>
      </w:pPr>
      <w:r w:rsidRPr="00CE24E9">
        <w:rPr>
          <w:sz w:val="22"/>
          <w:szCs w:val="22"/>
        </w:rPr>
        <w:t xml:space="preserve">If a venue or county privately engages a photographer for an event, it is advised that they: </w:t>
      </w:r>
    </w:p>
    <w:p w14:paraId="224EAF43"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 xml:space="preserve">follow a safe recruitment process/policy </w:t>
      </w:r>
    </w:p>
    <w:p w14:paraId="3FA65BE8"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 xml:space="preserve">provide the photographer with a clear brief about appropriate content and behaviour </w:t>
      </w:r>
    </w:p>
    <w:p w14:paraId="6C20A074"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 xml:space="preserve">ensure the photographer wears identification at all times </w:t>
      </w:r>
    </w:p>
    <w:p w14:paraId="3AB885CA"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 xml:space="preserve">inform children and parents/carers that a photographer will be at the event and ensure they give written consent to images which feature close up images of their child being taken and shared* </w:t>
      </w:r>
    </w:p>
    <w:p w14:paraId="53F175C4"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inform the photographer about how to identify – and avoid taking images of children without the required parental consent</w:t>
      </w:r>
    </w:p>
    <w:p w14:paraId="713FC2CE"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clarify areas where all photography is prohibited (i.e. toilets, changing areas, first aid areas)</w:t>
      </w:r>
    </w:p>
    <w:p w14:paraId="36215A8A"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 xml:space="preserve">not allow the photographer to have unsupervised access to children </w:t>
      </w:r>
    </w:p>
    <w:p w14:paraId="389B23CB"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not allow the photographer to carry out sessions outside the event or at a child’s home</w:t>
      </w:r>
    </w:p>
    <w:p w14:paraId="32B8FD69" w14:textId="77777777" w:rsidR="00DD59DA" w:rsidRPr="00CE24E9" w:rsidRDefault="00DD59DA" w:rsidP="005A2D30">
      <w:pPr>
        <w:pStyle w:val="ListParagraph"/>
        <w:numPr>
          <w:ilvl w:val="0"/>
          <w:numId w:val="45"/>
        </w:numPr>
        <w:tabs>
          <w:tab w:val="left" w:pos="1418"/>
        </w:tabs>
        <w:contextualSpacing/>
        <w:rPr>
          <w:rFonts w:ascii="Arial" w:hAnsi="Arial" w:cs="Arial"/>
          <w:sz w:val="22"/>
          <w:szCs w:val="22"/>
        </w:rPr>
      </w:pPr>
      <w:r w:rsidRPr="00CE24E9">
        <w:rPr>
          <w:rFonts w:ascii="Arial" w:hAnsi="Arial" w:cs="Arial"/>
          <w:sz w:val="22"/>
          <w:szCs w:val="22"/>
        </w:rPr>
        <w:t xml:space="preserve">report any concerns regarding inappropriate or intrusive photography. </w:t>
      </w:r>
    </w:p>
    <w:p w14:paraId="7DDE76BD" w14:textId="77777777" w:rsidR="00DD59DA" w:rsidRPr="00CE24E9" w:rsidRDefault="00DD59DA" w:rsidP="00DD59DA">
      <w:pPr>
        <w:tabs>
          <w:tab w:val="left" w:pos="1418"/>
        </w:tabs>
        <w:rPr>
          <w:rFonts w:cs="Arial"/>
          <w:sz w:val="24"/>
        </w:rPr>
      </w:pPr>
    </w:p>
    <w:p w14:paraId="3508CCC3" w14:textId="6307A0C9" w:rsidR="00DD59DA" w:rsidRPr="00CE24E9" w:rsidRDefault="00DD59DA" w:rsidP="00DD59DA">
      <w:pPr>
        <w:tabs>
          <w:tab w:val="left" w:pos="1418"/>
        </w:tabs>
        <w:rPr>
          <w:rFonts w:cs="Arial"/>
          <w:szCs w:val="22"/>
        </w:rPr>
      </w:pPr>
      <w:r w:rsidRPr="00CE24E9">
        <w:rPr>
          <w:rFonts w:cs="Arial"/>
          <w:szCs w:val="22"/>
        </w:rPr>
        <w:t>*At some events, wide-angle and general images of the event, the site, award ceremonies, and similar may be taken.  It may not be reasonable, practical or proportionate to secure consent for every participating child in order to take such images.  In these circumstances, venues and counties should make clear to all participants and parents that these kinds of images will be taken, and for what purposes.</w:t>
      </w:r>
    </w:p>
    <w:p w14:paraId="206C3027" w14:textId="77777777" w:rsidR="00DD59DA" w:rsidRPr="00CE24E9" w:rsidRDefault="00DD59DA" w:rsidP="00DD59DA">
      <w:pPr>
        <w:tabs>
          <w:tab w:val="left" w:pos="1418"/>
        </w:tabs>
        <w:rPr>
          <w:rFonts w:cs="Arial"/>
          <w:szCs w:val="22"/>
        </w:rPr>
      </w:pPr>
    </w:p>
    <w:p w14:paraId="2DA42038" w14:textId="77777777" w:rsidR="00DD59DA" w:rsidRPr="00CE24E9" w:rsidRDefault="00DD59DA" w:rsidP="00DD59DA">
      <w:pPr>
        <w:pStyle w:val="Heading3"/>
      </w:pPr>
      <w:bookmarkStart w:id="70" w:name="_Toc126146761"/>
      <w:r w:rsidRPr="00CE24E9">
        <w:lastRenderedPageBreak/>
        <w:t>Photography and/or filming for wider use</w:t>
      </w:r>
      <w:bookmarkEnd w:id="70"/>
      <w:r w:rsidRPr="00CE24E9">
        <w:t xml:space="preserve"> </w:t>
      </w:r>
    </w:p>
    <w:p w14:paraId="0C74D3D9" w14:textId="136D5BFE" w:rsidR="00DD59DA" w:rsidRPr="00CE24E9" w:rsidRDefault="00DD59DA" w:rsidP="00DD59DA">
      <w:pPr>
        <w:pStyle w:val="Default"/>
        <w:tabs>
          <w:tab w:val="left" w:pos="1418"/>
        </w:tabs>
        <w:rPr>
          <w:sz w:val="22"/>
          <w:szCs w:val="22"/>
        </w:rPr>
      </w:pPr>
      <w:r w:rsidRPr="00CE24E9">
        <w:rPr>
          <w:sz w:val="22"/>
          <w:szCs w:val="22"/>
        </w:rPr>
        <w:t xml:space="preserve">If people such as local journalists or professional photographers (not hired by a venue or county) wish to operate an event and share the images professionally or in the wider world, venues and counties should ensure they have given proper permission for this in advance. </w:t>
      </w:r>
    </w:p>
    <w:p w14:paraId="78EFD497" w14:textId="77777777" w:rsidR="00DD59DA" w:rsidRPr="00CE24E9" w:rsidRDefault="00DD59DA" w:rsidP="00DD59DA">
      <w:pPr>
        <w:pStyle w:val="Default"/>
        <w:tabs>
          <w:tab w:val="left" w:pos="1418"/>
        </w:tabs>
        <w:rPr>
          <w:sz w:val="22"/>
          <w:szCs w:val="22"/>
        </w:rPr>
      </w:pPr>
    </w:p>
    <w:p w14:paraId="23BB9DDE" w14:textId="69470E05" w:rsidR="00DD59DA" w:rsidRPr="00CE24E9" w:rsidRDefault="00DD59DA" w:rsidP="00DD59DA">
      <w:pPr>
        <w:pStyle w:val="Default"/>
        <w:tabs>
          <w:tab w:val="left" w:pos="1418"/>
        </w:tabs>
        <w:rPr>
          <w:sz w:val="22"/>
          <w:szCs w:val="22"/>
        </w:rPr>
      </w:pPr>
      <w:r w:rsidRPr="00CE24E9">
        <w:rPr>
          <w:sz w:val="22"/>
          <w:szCs w:val="22"/>
        </w:rPr>
        <w:t xml:space="preserve">Venues and counties should ensure the following information is provided to them: </w:t>
      </w:r>
    </w:p>
    <w:p w14:paraId="6FA40E9C" w14:textId="77777777" w:rsidR="00DD59DA" w:rsidRPr="00CE24E9" w:rsidRDefault="00DD59DA" w:rsidP="005A2D30">
      <w:pPr>
        <w:pStyle w:val="Default"/>
        <w:numPr>
          <w:ilvl w:val="0"/>
          <w:numId w:val="45"/>
        </w:numPr>
        <w:tabs>
          <w:tab w:val="left" w:pos="1418"/>
        </w:tabs>
        <w:spacing w:after="17"/>
        <w:rPr>
          <w:sz w:val="22"/>
          <w:szCs w:val="22"/>
        </w:rPr>
      </w:pPr>
      <w:r w:rsidRPr="00CE24E9">
        <w:rPr>
          <w:sz w:val="22"/>
          <w:szCs w:val="22"/>
        </w:rPr>
        <w:t xml:space="preserve">the name and address of the person using the camera </w:t>
      </w:r>
    </w:p>
    <w:p w14:paraId="03D16306" w14:textId="77777777" w:rsidR="00DD59DA" w:rsidRPr="00CE24E9" w:rsidRDefault="00DD59DA" w:rsidP="005A2D30">
      <w:pPr>
        <w:pStyle w:val="Default"/>
        <w:numPr>
          <w:ilvl w:val="0"/>
          <w:numId w:val="45"/>
        </w:numPr>
        <w:tabs>
          <w:tab w:val="left" w:pos="1418"/>
        </w:tabs>
        <w:spacing w:after="17"/>
        <w:rPr>
          <w:sz w:val="22"/>
          <w:szCs w:val="22"/>
        </w:rPr>
      </w:pPr>
      <w:r w:rsidRPr="00CE24E9">
        <w:rPr>
          <w:sz w:val="22"/>
          <w:szCs w:val="22"/>
        </w:rPr>
        <w:t xml:space="preserve">the names of children they wish to take images of (if possible) </w:t>
      </w:r>
    </w:p>
    <w:p w14:paraId="12D08379" w14:textId="77777777" w:rsidR="00DD59DA" w:rsidRPr="00CE24E9" w:rsidRDefault="00DD59DA" w:rsidP="005A2D30">
      <w:pPr>
        <w:pStyle w:val="Default"/>
        <w:numPr>
          <w:ilvl w:val="0"/>
          <w:numId w:val="45"/>
        </w:numPr>
        <w:tabs>
          <w:tab w:val="left" w:pos="1418"/>
        </w:tabs>
        <w:spacing w:after="17"/>
        <w:rPr>
          <w:sz w:val="22"/>
          <w:szCs w:val="22"/>
        </w:rPr>
      </w:pPr>
      <w:r w:rsidRPr="00CE24E9">
        <w:rPr>
          <w:sz w:val="22"/>
          <w:szCs w:val="22"/>
        </w:rPr>
        <w:t xml:space="preserve">the reason for taking the images and/or what the images will be used for </w:t>
      </w:r>
    </w:p>
    <w:p w14:paraId="64506576" w14:textId="77777777" w:rsidR="00DD59DA" w:rsidRPr="00CE24E9" w:rsidRDefault="00DD59DA" w:rsidP="005A2D30">
      <w:pPr>
        <w:pStyle w:val="Default"/>
        <w:numPr>
          <w:ilvl w:val="0"/>
          <w:numId w:val="45"/>
        </w:numPr>
        <w:tabs>
          <w:tab w:val="left" w:pos="1418"/>
        </w:tabs>
        <w:rPr>
          <w:sz w:val="22"/>
          <w:szCs w:val="22"/>
        </w:rPr>
      </w:pPr>
      <w:r w:rsidRPr="00CE24E9">
        <w:rPr>
          <w:sz w:val="22"/>
          <w:szCs w:val="22"/>
        </w:rPr>
        <w:t xml:space="preserve">a signed declaration that the information provided is valid and that the images will only be used for the reasons given. </w:t>
      </w:r>
    </w:p>
    <w:p w14:paraId="7B515C05" w14:textId="77777777" w:rsidR="00DD59DA" w:rsidRPr="00CE24E9" w:rsidRDefault="00DD59DA" w:rsidP="00DD59DA">
      <w:pPr>
        <w:pStyle w:val="Default"/>
        <w:tabs>
          <w:tab w:val="left" w:pos="1418"/>
        </w:tabs>
        <w:rPr>
          <w:sz w:val="22"/>
          <w:szCs w:val="22"/>
        </w:rPr>
      </w:pPr>
    </w:p>
    <w:p w14:paraId="7B442B31" w14:textId="08F457C5" w:rsidR="00DD59DA" w:rsidRPr="00CE24E9" w:rsidRDefault="00DD59DA" w:rsidP="00DD59DA">
      <w:pPr>
        <w:pStyle w:val="Default"/>
        <w:tabs>
          <w:tab w:val="left" w:pos="1418"/>
        </w:tabs>
        <w:rPr>
          <w:sz w:val="22"/>
          <w:szCs w:val="22"/>
        </w:rPr>
      </w:pPr>
      <w:r w:rsidRPr="00CE24E9">
        <w:rPr>
          <w:sz w:val="22"/>
          <w:szCs w:val="22"/>
        </w:rPr>
        <w:t xml:space="preserve">Venues and counties should verify these details and decide whether to grant permission for the photographs/films to be taken. They should also seek consent from the children who are the intended subjects of the images and their parents and inform the photographer of anyone who does not give consent. </w:t>
      </w:r>
    </w:p>
    <w:p w14:paraId="0139EEEA" w14:textId="77777777" w:rsidR="00DD59DA" w:rsidRPr="00CE24E9" w:rsidRDefault="00DD59DA" w:rsidP="00DD59DA">
      <w:pPr>
        <w:pStyle w:val="Default"/>
        <w:tabs>
          <w:tab w:val="left" w:pos="1418"/>
        </w:tabs>
        <w:rPr>
          <w:sz w:val="22"/>
          <w:szCs w:val="22"/>
        </w:rPr>
      </w:pPr>
    </w:p>
    <w:p w14:paraId="268F4114" w14:textId="122544B9" w:rsidR="00DD59DA" w:rsidRPr="00CE24E9" w:rsidRDefault="00DD59DA" w:rsidP="00DD59DA">
      <w:pPr>
        <w:pStyle w:val="Default"/>
        <w:tabs>
          <w:tab w:val="left" w:pos="1418"/>
        </w:tabs>
        <w:rPr>
          <w:sz w:val="22"/>
          <w:szCs w:val="22"/>
        </w:rPr>
      </w:pPr>
      <w:r w:rsidRPr="00CE24E9">
        <w:rPr>
          <w:sz w:val="22"/>
          <w:szCs w:val="22"/>
        </w:rPr>
        <w:t xml:space="preserve">Venues and counties must inform children, parents/carers that an external photographer is present and ensure they are easily identifiable. </w:t>
      </w:r>
    </w:p>
    <w:p w14:paraId="2FFCD94E" w14:textId="77777777" w:rsidR="00DD59DA" w:rsidRPr="00CE24E9" w:rsidRDefault="00DD59DA" w:rsidP="00DD59DA">
      <w:pPr>
        <w:pStyle w:val="Default"/>
        <w:tabs>
          <w:tab w:val="left" w:pos="1418"/>
        </w:tabs>
        <w:rPr>
          <w:sz w:val="22"/>
          <w:szCs w:val="22"/>
        </w:rPr>
      </w:pPr>
    </w:p>
    <w:p w14:paraId="512F761D" w14:textId="77777777" w:rsidR="00DD59DA" w:rsidRPr="00CE24E9" w:rsidRDefault="00DD59DA" w:rsidP="00DD59DA">
      <w:pPr>
        <w:pStyle w:val="Heading3"/>
      </w:pPr>
      <w:bookmarkStart w:id="71" w:name="_Toc126146762"/>
      <w:r w:rsidRPr="00CE24E9">
        <w:t>Concerns</w:t>
      </w:r>
      <w:bookmarkEnd w:id="71"/>
    </w:p>
    <w:p w14:paraId="24D30E0E" w14:textId="7A40099E" w:rsidR="00DD59DA" w:rsidRPr="00CE24E9" w:rsidRDefault="00DD59DA" w:rsidP="00DD59DA">
      <w:pPr>
        <w:tabs>
          <w:tab w:val="left" w:pos="1418"/>
        </w:tabs>
        <w:rPr>
          <w:rFonts w:cs="Arial"/>
          <w:szCs w:val="22"/>
        </w:rPr>
      </w:pPr>
      <w:r w:rsidRPr="00CE24E9">
        <w:rPr>
          <w:rFonts w:cs="Arial"/>
          <w:szCs w:val="22"/>
        </w:rPr>
        <w:t>If a venue or county becomes concerned that someone unknown to them is taking photography or filming without permission, they should ask them to leave and (depending on the nature of the concerns) follow our safeguarding procedures.</w:t>
      </w:r>
    </w:p>
    <w:p w14:paraId="4FCEE88E" w14:textId="77777777" w:rsidR="00DD59DA" w:rsidRPr="00CE24E9" w:rsidRDefault="00DD59DA" w:rsidP="00DD59DA">
      <w:pPr>
        <w:tabs>
          <w:tab w:val="left" w:pos="1418"/>
        </w:tabs>
        <w:rPr>
          <w:rFonts w:cs="Arial"/>
          <w:szCs w:val="22"/>
        </w:rPr>
      </w:pPr>
    </w:p>
    <w:p w14:paraId="4FBC75A3" w14:textId="63670BCF" w:rsidR="00DD59DA" w:rsidRPr="00CE24E9" w:rsidRDefault="00DD59DA" w:rsidP="00DD59DA">
      <w:pPr>
        <w:tabs>
          <w:tab w:val="left" w:pos="1418"/>
        </w:tabs>
        <w:rPr>
          <w:rFonts w:cs="Arial"/>
          <w:szCs w:val="22"/>
        </w:rPr>
      </w:pPr>
      <w:r w:rsidRPr="00CE24E9">
        <w:rPr>
          <w:rFonts w:cs="Arial"/>
          <w:szCs w:val="22"/>
        </w:rPr>
        <w:t>Where inappropriate images/films are being taken that raise a safeguarding concern, this should be reported to the venue Welfare Officer and LTA Safeguarding Team.  It may also be necessary to report this to the police.</w:t>
      </w:r>
    </w:p>
    <w:p w14:paraId="0BF9D731" w14:textId="77777777" w:rsidR="00DD59DA" w:rsidRPr="00CE24E9" w:rsidRDefault="00DD59DA" w:rsidP="00DD59DA">
      <w:pPr>
        <w:tabs>
          <w:tab w:val="left" w:pos="1418"/>
        </w:tabs>
        <w:rPr>
          <w:rFonts w:cs="Arial"/>
          <w:sz w:val="24"/>
        </w:rPr>
      </w:pPr>
    </w:p>
    <w:p w14:paraId="0AC138A3" w14:textId="77777777" w:rsidR="00DD59DA" w:rsidRPr="00CE24E9" w:rsidRDefault="00DD59DA" w:rsidP="00DD59DA">
      <w:pPr>
        <w:pStyle w:val="Heading3"/>
      </w:pPr>
      <w:bookmarkStart w:id="72" w:name="_Toc126146763"/>
      <w:r w:rsidRPr="00CE24E9">
        <w:t>Storing images</w:t>
      </w:r>
      <w:bookmarkEnd w:id="72"/>
      <w:r w:rsidRPr="00CE24E9">
        <w:t xml:space="preserve"> </w:t>
      </w:r>
    </w:p>
    <w:p w14:paraId="31A683C8" w14:textId="199AF59F" w:rsidR="00DD59DA" w:rsidRPr="00CE24E9" w:rsidRDefault="00DD59DA" w:rsidP="00DD59DA">
      <w:pPr>
        <w:pStyle w:val="Default"/>
        <w:tabs>
          <w:tab w:val="left" w:pos="1418"/>
        </w:tabs>
        <w:jc w:val="both"/>
        <w:rPr>
          <w:color w:val="auto"/>
          <w:sz w:val="22"/>
          <w:szCs w:val="22"/>
        </w:rPr>
      </w:pPr>
      <w:r w:rsidRPr="00CE24E9">
        <w:rPr>
          <w:color w:val="auto"/>
          <w:sz w:val="22"/>
          <w:szCs w:val="22"/>
        </w:rPr>
        <w:t xml:space="preserve">Photographs and videos must be stored securely and in accordance with data protection law. </w:t>
      </w:r>
    </w:p>
    <w:p w14:paraId="5C1A5CD5" w14:textId="77777777" w:rsidR="00DD59DA" w:rsidRPr="00CE24E9" w:rsidRDefault="00DD59DA" w:rsidP="00DD59DA">
      <w:pPr>
        <w:pStyle w:val="Default"/>
        <w:tabs>
          <w:tab w:val="left" w:pos="1418"/>
        </w:tabs>
        <w:jc w:val="both"/>
        <w:rPr>
          <w:color w:val="auto"/>
          <w:sz w:val="22"/>
          <w:szCs w:val="22"/>
        </w:rPr>
      </w:pPr>
    </w:p>
    <w:p w14:paraId="7A6834A9" w14:textId="77777777" w:rsidR="00DD59DA" w:rsidRPr="00CE24E9" w:rsidRDefault="00DD59DA" w:rsidP="00DD59DA">
      <w:pPr>
        <w:tabs>
          <w:tab w:val="left" w:pos="1418"/>
        </w:tabs>
        <w:jc w:val="both"/>
        <w:rPr>
          <w:rFonts w:cs="Arial"/>
          <w:szCs w:val="22"/>
        </w:rPr>
      </w:pPr>
      <w:r w:rsidRPr="00CE24E9">
        <w:rPr>
          <w:rFonts w:cs="Arial"/>
          <w:szCs w:val="22"/>
        </w:rPr>
        <w:t xml:space="preserve">Hard copies of images should be kept in a locked drawer and electronic images in a protected folder with restricted access.  Personal devices should be set so as to </w:t>
      </w:r>
      <w:r w:rsidRPr="00CE24E9">
        <w:rPr>
          <w:rFonts w:cs="Arial"/>
          <w:bCs/>
          <w:szCs w:val="22"/>
        </w:rPr>
        <w:t>not</w:t>
      </w:r>
      <w:r w:rsidRPr="00CE24E9">
        <w:rPr>
          <w:rFonts w:cs="Arial"/>
          <w:szCs w:val="22"/>
        </w:rPr>
        <w:t xml:space="preserve"> to automatically upload images to the cloud.</w:t>
      </w:r>
    </w:p>
    <w:p w14:paraId="0AB93D12" w14:textId="77777777" w:rsidR="00DD59DA" w:rsidRPr="00CE24E9" w:rsidRDefault="00DD59DA" w:rsidP="00DD59DA">
      <w:pPr>
        <w:pStyle w:val="Default"/>
        <w:tabs>
          <w:tab w:val="left" w:pos="1418"/>
        </w:tabs>
        <w:jc w:val="both"/>
        <w:rPr>
          <w:color w:val="auto"/>
          <w:sz w:val="22"/>
          <w:szCs w:val="22"/>
        </w:rPr>
      </w:pPr>
    </w:p>
    <w:p w14:paraId="7F6890CF" w14:textId="77777777" w:rsidR="00DD59DA" w:rsidRPr="00CE24E9" w:rsidRDefault="00DD59DA" w:rsidP="00DD59DA">
      <w:pPr>
        <w:pStyle w:val="Default"/>
        <w:tabs>
          <w:tab w:val="left" w:pos="1418"/>
        </w:tabs>
        <w:jc w:val="both"/>
        <w:rPr>
          <w:color w:val="auto"/>
          <w:sz w:val="22"/>
          <w:szCs w:val="22"/>
        </w:rPr>
      </w:pPr>
      <w:r w:rsidRPr="00CE24E9">
        <w:rPr>
          <w:color w:val="auto"/>
          <w:sz w:val="22"/>
          <w:szCs w:val="22"/>
        </w:rPr>
        <w:t xml:space="preserve">Images of children should never be stored on unencrypted portable equipment such as laptops, memory sticks and mobile phones. </w:t>
      </w:r>
    </w:p>
    <w:p w14:paraId="69885B05" w14:textId="77777777" w:rsidR="00DD59DA" w:rsidRPr="00CE24E9" w:rsidRDefault="00DD59DA" w:rsidP="00DD59DA">
      <w:pPr>
        <w:tabs>
          <w:tab w:val="left" w:pos="1418"/>
        </w:tabs>
        <w:jc w:val="both"/>
        <w:rPr>
          <w:rFonts w:cs="Arial"/>
          <w:szCs w:val="22"/>
        </w:rPr>
      </w:pPr>
    </w:p>
    <w:p w14:paraId="2F18B88B" w14:textId="77777777" w:rsidR="00DD59DA" w:rsidRPr="00CE24E9" w:rsidRDefault="00DD59DA" w:rsidP="00DD59DA">
      <w:pPr>
        <w:tabs>
          <w:tab w:val="left" w:pos="1418"/>
        </w:tabs>
        <w:jc w:val="both"/>
        <w:rPr>
          <w:rFonts w:cs="Arial"/>
          <w:szCs w:val="22"/>
        </w:rPr>
      </w:pPr>
      <w:r w:rsidRPr="00CE24E9">
        <w:rPr>
          <w:rFonts w:cs="Arial"/>
          <w:szCs w:val="22"/>
        </w:rPr>
        <w:t>Images are deleted after use and not repurposed for personal use (e.g. marketing or otherwise</w:t>
      </w:r>
      <w:proofErr w:type="gramStart"/>
      <w:r w:rsidRPr="00CE24E9">
        <w:rPr>
          <w:rFonts w:cs="Arial"/>
          <w:szCs w:val="22"/>
        </w:rPr>
        <w:t>);</w:t>
      </w:r>
      <w:proofErr w:type="gramEnd"/>
    </w:p>
    <w:p w14:paraId="626C6B49" w14:textId="77777777" w:rsidR="00DD59DA" w:rsidRPr="00CE24E9" w:rsidRDefault="00DD59DA" w:rsidP="00DD59DA">
      <w:pPr>
        <w:tabs>
          <w:tab w:val="left" w:pos="1418"/>
        </w:tabs>
        <w:jc w:val="both"/>
        <w:rPr>
          <w:rFonts w:cs="Arial"/>
          <w:szCs w:val="22"/>
        </w:rPr>
      </w:pPr>
    </w:p>
    <w:p w14:paraId="745CB199" w14:textId="77777777" w:rsidR="00DD59DA" w:rsidRPr="00CE24E9" w:rsidRDefault="00DD59DA" w:rsidP="00DD59DA">
      <w:pPr>
        <w:jc w:val="both"/>
        <w:rPr>
          <w:rFonts w:cs="Arial"/>
          <w:szCs w:val="22"/>
        </w:rPr>
      </w:pPr>
      <w:r w:rsidRPr="00CE24E9">
        <w:rPr>
          <w:rFonts w:cs="Arial"/>
          <w:szCs w:val="22"/>
        </w:rPr>
        <w:t>When obtaining consent for capturing and storing images it should be stated how long images will be kept for.</w:t>
      </w:r>
    </w:p>
    <w:p w14:paraId="231631DF" w14:textId="77777777" w:rsidR="00DD59DA" w:rsidRPr="00CE24E9" w:rsidRDefault="00DD59DA" w:rsidP="00DD59DA">
      <w:pPr>
        <w:jc w:val="both"/>
        <w:rPr>
          <w:rFonts w:cs="Arial"/>
          <w:szCs w:val="22"/>
        </w:rPr>
      </w:pPr>
    </w:p>
    <w:p w14:paraId="2583F215" w14:textId="77777777" w:rsidR="00DD59DA" w:rsidRPr="00CE24E9" w:rsidRDefault="00DD59DA" w:rsidP="00DD59DA">
      <w:pPr>
        <w:jc w:val="both"/>
        <w:rPr>
          <w:rFonts w:cs="Arial"/>
          <w:szCs w:val="22"/>
        </w:rPr>
      </w:pPr>
      <w:r w:rsidRPr="00CE24E9">
        <w:rPr>
          <w:rFonts w:cs="Arial"/>
          <w:szCs w:val="22"/>
        </w:rPr>
        <w:t xml:space="preserve">If at the time consent was obtained there was no reference to storage, the images should be reviewed as to whether the images are still required to be </w:t>
      </w:r>
      <w:proofErr w:type="gramStart"/>
      <w:r w:rsidRPr="00CE24E9">
        <w:rPr>
          <w:rFonts w:cs="Arial"/>
          <w:szCs w:val="22"/>
        </w:rPr>
        <w:t>stored</w:t>
      </w:r>
      <w:proofErr w:type="gramEnd"/>
      <w:r w:rsidRPr="00CE24E9">
        <w:rPr>
          <w:rFonts w:cs="Arial"/>
          <w:szCs w:val="22"/>
        </w:rPr>
        <w:t xml:space="preserve"> and that storage is necessary and legitimate.</w:t>
      </w:r>
    </w:p>
    <w:p w14:paraId="51EAE0B3" w14:textId="77777777" w:rsidR="00DD59DA" w:rsidRPr="00CE24E9" w:rsidRDefault="00DD59DA" w:rsidP="00DD59DA">
      <w:pPr>
        <w:jc w:val="both"/>
        <w:rPr>
          <w:rFonts w:cs="Arial"/>
          <w:szCs w:val="22"/>
        </w:rPr>
      </w:pPr>
    </w:p>
    <w:p w14:paraId="3ABB2166" w14:textId="77777777" w:rsidR="00DD59DA" w:rsidRPr="00CE24E9" w:rsidRDefault="00DD59DA" w:rsidP="00DD59DA">
      <w:pPr>
        <w:jc w:val="both"/>
        <w:rPr>
          <w:rFonts w:cs="Arial"/>
          <w:szCs w:val="22"/>
        </w:rPr>
      </w:pPr>
      <w:r w:rsidRPr="00CE24E9">
        <w:rPr>
          <w:rFonts w:cs="Arial"/>
          <w:szCs w:val="22"/>
        </w:rPr>
        <w:t>Access to images should be controlled, i.e. through a password protected folder</w:t>
      </w:r>
    </w:p>
    <w:p w14:paraId="37FD0EE3" w14:textId="77777777" w:rsidR="00DD59DA" w:rsidRPr="00CE24E9" w:rsidRDefault="00DD59DA" w:rsidP="00DD59DA">
      <w:pPr>
        <w:jc w:val="both"/>
        <w:rPr>
          <w:rFonts w:cs="Arial"/>
          <w:szCs w:val="22"/>
        </w:rPr>
      </w:pPr>
    </w:p>
    <w:p w14:paraId="0230E339" w14:textId="77777777" w:rsidR="00DD59DA" w:rsidRPr="00CE24E9" w:rsidRDefault="00DD59DA" w:rsidP="00DD59DA">
      <w:pPr>
        <w:tabs>
          <w:tab w:val="left" w:pos="1418"/>
        </w:tabs>
        <w:jc w:val="both"/>
        <w:rPr>
          <w:rFonts w:cs="Arial"/>
          <w:szCs w:val="22"/>
        </w:rPr>
      </w:pPr>
      <w:r w:rsidRPr="00CE24E9">
        <w:rPr>
          <w:rFonts w:cs="Arial"/>
          <w:szCs w:val="22"/>
        </w:rPr>
        <w:t>Images should not be kept longer than consent was given for.  If images are deemed to be no longer necessary, they should be deleted.</w:t>
      </w:r>
    </w:p>
    <w:p w14:paraId="2CCC97B7" w14:textId="77777777" w:rsidR="00DD59DA" w:rsidRPr="00CE24E9" w:rsidRDefault="00DD59DA" w:rsidP="0024092F">
      <w:pPr>
        <w:jc w:val="both"/>
      </w:pPr>
    </w:p>
    <w:p w14:paraId="28375B45" w14:textId="77777777" w:rsidR="00EF5715" w:rsidRPr="00CE24E9" w:rsidRDefault="00EF5715" w:rsidP="0024092F">
      <w:pPr>
        <w:spacing w:line="240" w:lineRule="auto"/>
        <w:jc w:val="both"/>
      </w:pPr>
      <w:r w:rsidRPr="00CE24E9">
        <w:br w:type="page"/>
      </w:r>
    </w:p>
    <w:p w14:paraId="6EB53543" w14:textId="77777777" w:rsidR="00EF5715" w:rsidRPr="00CE24E9" w:rsidRDefault="00AE1A91" w:rsidP="00176C07">
      <w:pPr>
        <w:pStyle w:val="Heading1"/>
      </w:pPr>
      <w:bookmarkStart w:id="73" w:name="_Toc126146764"/>
      <w:r w:rsidRPr="00CE24E9">
        <w:lastRenderedPageBreak/>
        <w:t xml:space="preserve">Section F: </w:t>
      </w:r>
      <w:r w:rsidR="00EF5715" w:rsidRPr="00CE24E9">
        <w:t>Overnight trips</w:t>
      </w:r>
      <w:bookmarkEnd w:id="73"/>
    </w:p>
    <w:p w14:paraId="38C94B51" w14:textId="77777777" w:rsidR="00485864" w:rsidRPr="00CE24E9" w:rsidRDefault="00485864" w:rsidP="00176C07">
      <w:pPr>
        <w:pStyle w:val="Heading2"/>
      </w:pPr>
      <w:bookmarkStart w:id="74" w:name="_Toc126146765"/>
      <w:r w:rsidRPr="00CE24E9">
        <w:t>Accommodation</w:t>
      </w:r>
      <w:bookmarkEnd w:id="74"/>
    </w:p>
    <w:p w14:paraId="1D5B458F" w14:textId="41A209F5" w:rsidR="00EF5715" w:rsidRPr="00CE24E9" w:rsidRDefault="00EF5715" w:rsidP="0024092F">
      <w:pPr>
        <w:jc w:val="both"/>
        <w:rPr>
          <w:rFonts w:cs="Arial"/>
          <w:szCs w:val="22"/>
        </w:rPr>
      </w:pPr>
      <w:r w:rsidRPr="00CE24E9">
        <w:rPr>
          <w:rFonts w:cs="Arial"/>
          <w:szCs w:val="22"/>
        </w:rPr>
        <w:t>Event organiser should make enquiries with hotels</w:t>
      </w:r>
      <w:r w:rsidR="004C72E8" w:rsidRPr="00CE24E9">
        <w:rPr>
          <w:rFonts w:cs="Arial"/>
          <w:szCs w:val="22"/>
        </w:rPr>
        <w:t>/accommodation providers (such as universities)</w:t>
      </w:r>
      <w:r w:rsidRPr="00CE24E9">
        <w:rPr>
          <w:rFonts w:cs="Arial"/>
          <w:szCs w:val="22"/>
        </w:rPr>
        <w:t xml:space="preserve"> well in advance of the event to establish their policy on children having their own room.</w:t>
      </w:r>
      <w:r w:rsidR="00ED3D94" w:rsidRPr="00CE24E9">
        <w:rPr>
          <w:rFonts w:cs="Arial"/>
          <w:szCs w:val="22"/>
        </w:rPr>
        <w:t xml:space="preserve">  </w:t>
      </w:r>
      <w:r w:rsidR="00ED3D94" w:rsidRPr="00CE24E9">
        <w:t>We would only ever recommend the use of hotel accommodation, but if this cannot be adhered to then a full risk assessment is to be undertaken of the alternative accommodation and parental consent obtained</w:t>
      </w:r>
    </w:p>
    <w:p w14:paraId="51883E56" w14:textId="77777777" w:rsidR="00EF5715" w:rsidRPr="00CE24E9" w:rsidRDefault="00EF5715" w:rsidP="0024092F">
      <w:pPr>
        <w:jc w:val="both"/>
        <w:rPr>
          <w:rFonts w:cs="Arial"/>
          <w:szCs w:val="22"/>
        </w:rPr>
      </w:pPr>
    </w:p>
    <w:p w14:paraId="72CC5CB4" w14:textId="05D6F5E2" w:rsidR="00EF5715" w:rsidRPr="00CE24E9" w:rsidRDefault="00ED3D94" w:rsidP="00ED3D94">
      <w:pPr>
        <w:jc w:val="both"/>
      </w:pPr>
      <w:r w:rsidRPr="00CE24E9">
        <w:t xml:space="preserve">Children of the same age and gender can share a room but where this is not possible, it is acceptable for an 18-year-old player and a younger player of the same gender (both from the same squad) to share a room as long as the players and their parents have consented in writing. In this situation the age of the players should be as close as possible and limited to no more than a two-year age gap (with the older player not exceeding 18 years old). It is important to note that this should be by exception and effective planning should always be the starting point to ensure that in most cases this situation is not necessary. </w:t>
      </w:r>
      <w:r w:rsidR="00EF5715" w:rsidRPr="00CE24E9">
        <w:t xml:space="preserve">Players should not share a </w:t>
      </w:r>
      <w:proofErr w:type="gramStart"/>
      <w:r w:rsidR="00EF5715" w:rsidRPr="00CE24E9">
        <w:t>bed</w:t>
      </w:r>
      <w:proofErr w:type="gramEnd"/>
      <w:r w:rsidR="00EF5715" w:rsidRPr="00CE24E9">
        <w:t xml:space="preserve"> and male and female players should not share a room.  </w:t>
      </w:r>
      <w:r w:rsidR="00056CDD" w:rsidRPr="00CE24E9">
        <w:t xml:space="preserve">Adult supervisors should stay in a room on the same floor and as close to the </w:t>
      </w:r>
      <w:r w:rsidR="00081962" w:rsidRPr="00CE24E9">
        <w:t>child’s</w:t>
      </w:r>
      <w:r w:rsidR="00056CDD" w:rsidRPr="00CE24E9">
        <w:t xml:space="preserve"> room as possible.</w:t>
      </w:r>
    </w:p>
    <w:p w14:paraId="250D6213" w14:textId="77777777" w:rsidR="00EF5715" w:rsidRPr="00CE24E9" w:rsidRDefault="00EF5715" w:rsidP="0024092F">
      <w:pPr>
        <w:jc w:val="both"/>
        <w:rPr>
          <w:rFonts w:cs="Arial"/>
          <w:szCs w:val="22"/>
        </w:rPr>
      </w:pPr>
    </w:p>
    <w:p w14:paraId="0D782FF9" w14:textId="77777777" w:rsidR="00EF5715" w:rsidRPr="00CE24E9" w:rsidRDefault="00EF5715" w:rsidP="0024092F">
      <w:pPr>
        <w:jc w:val="both"/>
      </w:pPr>
      <w:r w:rsidRPr="00CE24E9">
        <w:t xml:space="preserve">Hotels can raise particular challenges for those responsible for groups of young players, due mainly to the possible interaction with other paying guests, and the availability of bars and other facilities. </w:t>
      </w:r>
    </w:p>
    <w:p w14:paraId="56D5185B" w14:textId="77777777" w:rsidR="00EF5715" w:rsidRPr="00CE24E9" w:rsidRDefault="00EF5715" w:rsidP="0024092F">
      <w:pPr>
        <w:jc w:val="both"/>
      </w:pPr>
    </w:p>
    <w:p w14:paraId="48143E0A" w14:textId="77777777" w:rsidR="00EF5715" w:rsidRPr="00CE24E9" w:rsidRDefault="00EF5715" w:rsidP="0024092F">
      <w:pPr>
        <w:jc w:val="both"/>
      </w:pPr>
      <w:r w:rsidRPr="00CE24E9">
        <w:t xml:space="preserve">You should: </w:t>
      </w:r>
    </w:p>
    <w:p w14:paraId="4B9CDD73"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where possible, visit the accommodation beforehand to assess risks, ask questions, negotiate with the managers and gather information</w:t>
      </w:r>
    </w:p>
    <w:p w14:paraId="5BE85A1F"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ensure players are not spread across the hotel, e.g. negotiating the use of all rooms on a particular floor </w:t>
      </w:r>
    </w:p>
    <w:p w14:paraId="7BD62CD4"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use separate sets of rooms used by male from those used by female players </w:t>
      </w:r>
    </w:p>
    <w:p w14:paraId="6282AB7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check wheelchair accessibility if required; discuss providing a </w:t>
      </w:r>
      <w:proofErr w:type="spellStart"/>
      <w:r w:rsidRPr="00CE24E9">
        <w:rPr>
          <w:rFonts w:ascii="Arial" w:hAnsi="Arial" w:cs="Arial"/>
          <w:sz w:val="22"/>
        </w:rPr>
        <w:t>carer</w:t>
      </w:r>
      <w:proofErr w:type="spellEnd"/>
      <w:r w:rsidRPr="00CE24E9">
        <w:rPr>
          <w:rFonts w:ascii="Arial" w:hAnsi="Arial" w:cs="Arial"/>
          <w:sz w:val="22"/>
        </w:rPr>
        <w:t xml:space="preserve"> with the young person and their parents. </w:t>
      </w:r>
    </w:p>
    <w:p w14:paraId="49F9B898"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ensure any disabled players, staff, etc. have access to all parts of the hotel and all areas within the allotted bedrooms, particularly wheelchair users for whom the height of the bed may be a factor </w:t>
      </w:r>
    </w:p>
    <w:p w14:paraId="0C2B856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check accommodation is suitable for players who are visually or hearing impaired, or have mobility difficulties</w:t>
      </w:r>
    </w:p>
    <w:p w14:paraId="7CAA50C7"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check if players have specific cultural requirements</w:t>
      </w:r>
    </w:p>
    <w:p w14:paraId="2CE9EC9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ensure players cannot access inappropriate TV programmes and online content if rooms are fitted with televisions and Wi-Fi</w:t>
      </w:r>
    </w:p>
    <w:p w14:paraId="25270280"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assess the access to and use of facilities, including bars, restaurants, pools, gymnasiums, TV/ games rooms, the internet and so on </w:t>
      </w:r>
    </w:p>
    <w:p w14:paraId="6497BC91"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consider any additional supervision levels required, particularly during down time or free periods </w:t>
      </w:r>
    </w:p>
    <w:p w14:paraId="2C29FF3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negotiate with hotel security about young people leaving the premises </w:t>
      </w:r>
    </w:p>
    <w:p w14:paraId="62318499"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set players very clear guidelines on their expected behaviour at the accommodation</w:t>
      </w:r>
    </w:p>
    <w:p w14:paraId="20B8DFB0"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maintain details of which players are using which rooms </w:t>
      </w:r>
    </w:p>
    <w:p w14:paraId="6F6A314F"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establish fire and other emergency arrangements, including access to players rooms </w:t>
      </w:r>
    </w:p>
    <w:p w14:paraId="57F2A3C0"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establish arrangements for meals, arrivals and departures.</w:t>
      </w:r>
    </w:p>
    <w:p w14:paraId="1280E6E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brief everyone on fire procedures and exits; tell accommodation staff if any room is occupied by someone with difficulties responding to alarms. </w:t>
      </w:r>
    </w:p>
    <w:p w14:paraId="7627D455"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tell players how to contact staff, including which rooms they occupy and room telephone numbers</w:t>
      </w:r>
    </w:p>
    <w:p w14:paraId="1BC8B0D4" w14:textId="37CAD5F3" w:rsidR="00AE1A91" w:rsidRPr="00CE24E9" w:rsidRDefault="00AE1A91">
      <w:pPr>
        <w:spacing w:line="240" w:lineRule="auto"/>
        <w:rPr>
          <w:rFonts w:ascii="Arial Bold" w:hAnsi="Arial Bold"/>
          <w:b/>
          <w:bCs/>
          <w:iCs/>
          <w:color w:val="0086CB"/>
          <w:sz w:val="28"/>
          <w:szCs w:val="28"/>
          <w:lang w:eastAsia="en-US"/>
        </w:rPr>
      </w:pPr>
    </w:p>
    <w:p w14:paraId="7D34875C" w14:textId="77777777" w:rsidR="00EF5715" w:rsidRPr="00CE24E9" w:rsidRDefault="00EF5715" w:rsidP="00176C07">
      <w:pPr>
        <w:pStyle w:val="Heading2"/>
      </w:pPr>
      <w:bookmarkStart w:id="75" w:name="_Toc126146766"/>
      <w:r w:rsidRPr="00CE24E9">
        <w:t xml:space="preserve">Information for parents </w:t>
      </w:r>
      <w:r w:rsidR="00081962" w:rsidRPr="00CE24E9">
        <w:t>and carers</w:t>
      </w:r>
      <w:bookmarkEnd w:id="75"/>
    </w:p>
    <w:p w14:paraId="6339C629" w14:textId="77777777" w:rsidR="00EF5715" w:rsidRPr="00CE24E9" w:rsidRDefault="00EF5715" w:rsidP="0024092F">
      <w:pPr>
        <w:jc w:val="both"/>
      </w:pPr>
      <w:r w:rsidRPr="00CE24E9">
        <w:t xml:space="preserve">The paperwork you prepare for parents and players should give them as much information as possible. For trips where players are staying overnight, this will need to be more comprehensive and include: </w:t>
      </w:r>
    </w:p>
    <w:p w14:paraId="3A7408E8"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objectives and purpose of the trip</w:t>
      </w:r>
    </w:p>
    <w:p w14:paraId="10868958"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lastRenderedPageBreak/>
        <w:t>name and contact number of the organiser</w:t>
      </w:r>
    </w:p>
    <w:p w14:paraId="144FBF60"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names of all staff and volunteers</w:t>
      </w:r>
    </w:p>
    <w:p w14:paraId="526D8783" w14:textId="31A82A0C"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name and contact number of the person acting as the home–</w:t>
      </w:r>
      <w:r w:rsidR="00DD59DA" w:rsidRPr="00CE24E9">
        <w:rPr>
          <w:rFonts w:ascii="Arial" w:hAnsi="Arial" w:cs="Arial"/>
          <w:sz w:val="22"/>
        </w:rPr>
        <w:t>venue</w:t>
      </w:r>
      <w:r w:rsidRPr="00CE24E9">
        <w:rPr>
          <w:rFonts w:ascii="Arial" w:hAnsi="Arial" w:cs="Arial"/>
          <w:sz w:val="22"/>
        </w:rPr>
        <w:t xml:space="preserve"> contact </w:t>
      </w:r>
    </w:p>
    <w:p w14:paraId="4EF48AED"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details of transport to and from venue and during the trip</w:t>
      </w:r>
    </w:p>
    <w:p w14:paraId="168273E0"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details of accommodation with address and contact number</w:t>
      </w:r>
    </w:p>
    <w:p w14:paraId="25A420AF"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itinerary, which should give as much information as possible, particularly the type of activities (competition, training, educational/social) and an indication of any unsupervised free time </w:t>
      </w:r>
    </w:p>
    <w:p w14:paraId="248697EB"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kit and equipment list emergency procedures and telephone contact </w:t>
      </w:r>
    </w:p>
    <w:p w14:paraId="5A7ECAA4"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code of conduct </w:t>
      </w:r>
    </w:p>
    <w:p w14:paraId="4D30DF3A"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safeguarding </w:t>
      </w:r>
      <w:proofErr w:type="gramStart"/>
      <w:r w:rsidRPr="00CE24E9">
        <w:rPr>
          <w:rFonts w:ascii="Arial" w:hAnsi="Arial" w:cs="Arial"/>
          <w:sz w:val="22"/>
        </w:rPr>
        <w:t>children</w:t>
      </w:r>
      <w:proofErr w:type="gramEnd"/>
      <w:r w:rsidRPr="00CE24E9">
        <w:rPr>
          <w:rFonts w:ascii="Arial" w:hAnsi="Arial" w:cs="Arial"/>
          <w:sz w:val="22"/>
        </w:rPr>
        <w:t xml:space="preserve"> procedures and/or vulnerable adult procedures</w:t>
      </w:r>
    </w:p>
    <w:p w14:paraId="66F09241"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estimated cost (final costs will depend on the number of athletes participating, so you may need to indicate that the cost could vary up or down)</w:t>
      </w:r>
    </w:p>
    <w:p w14:paraId="3627ADD1"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date for paying a deposit to book a place and details of whether there are any circumstances under which the deposit is returnable</w:t>
      </w:r>
    </w:p>
    <w:p w14:paraId="2B43FB7A"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schedule for settling the balance</w:t>
      </w:r>
    </w:p>
    <w:p w14:paraId="6A1334E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spending money</w:t>
      </w:r>
    </w:p>
    <w:p w14:paraId="7DE1B452"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expectations around the use of mobile phones or social networking sites</w:t>
      </w:r>
    </w:p>
    <w:p w14:paraId="56CF9A4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details of insurance cover</w:t>
      </w:r>
    </w:p>
    <w:p w14:paraId="755EBCF4" w14:textId="77777777" w:rsidR="00EF5715" w:rsidRPr="00CE24E9" w:rsidRDefault="00EF5715" w:rsidP="0024092F">
      <w:pPr>
        <w:jc w:val="both"/>
      </w:pPr>
    </w:p>
    <w:p w14:paraId="4E83E60F" w14:textId="77777777" w:rsidR="00661E33" w:rsidRPr="00CE24E9" w:rsidRDefault="00661E33" w:rsidP="0024092F">
      <w:pPr>
        <w:pStyle w:val="Heading3"/>
        <w:jc w:val="both"/>
        <w:rPr>
          <w:lang w:eastAsia="en-US"/>
        </w:rPr>
      </w:pPr>
      <w:bookmarkStart w:id="76" w:name="_Toc126146767"/>
      <w:r w:rsidRPr="00CE24E9">
        <w:rPr>
          <w:lang w:eastAsia="en-US"/>
        </w:rPr>
        <w:t>Using mobile phones, email and social media</w:t>
      </w:r>
      <w:bookmarkEnd w:id="76"/>
      <w:r w:rsidRPr="00CE24E9">
        <w:rPr>
          <w:lang w:eastAsia="en-US"/>
        </w:rPr>
        <w:t xml:space="preserve"> </w:t>
      </w:r>
    </w:p>
    <w:p w14:paraId="351DAC62" w14:textId="13837BD1" w:rsidR="00661E33" w:rsidRPr="00CE24E9" w:rsidRDefault="00661E33" w:rsidP="0024092F">
      <w:pPr>
        <w:jc w:val="both"/>
      </w:pPr>
      <w:r w:rsidRPr="00CE24E9">
        <w:t xml:space="preserve">Increasingly </w:t>
      </w:r>
      <w:r w:rsidR="00DD59DA" w:rsidRPr="00CE24E9">
        <w:t>venue</w:t>
      </w:r>
      <w:r w:rsidRPr="00CE24E9">
        <w:t xml:space="preserve">s and event organisers use e-technology and social media (e.g. Facebook, Twitter or blogs) to promote events, provide live comment and communicate with participants and staff. </w:t>
      </w:r>
    </w:p>
    <w:p w14:paraId="4E6B0AC3" w14:textId="77777777" w:rsidR="00661E33" w:rsidRPr="00CE24E9" w:rsidRDefault="00661E33" w:rsidP="0024092F">
      <w:pPr>
        <w:jc w:val="both"/>
      </w:pPr>
    </w:p>
    <w:p w14:paraId="7B88A88A" w14:textId="77777777" w:rsidR="00661E33" w:rsidRPr="00CE24E9" w:rsidRDefault="00661E33" w:rsidP="0024092F">
      <w:pPr>
        <w:jc w:val="both"/>
      </w:pPr>
      <w:r w:rsidRPr="00CE24E9">
        <w:t xml:space="preserve">However, you should clarify your expectations of participants and adults involved in trips with regard to their use of these electronic media. </w:t>
      </w:r>
    </w:p>
    <w:p w14:paraId="2CD1DD35" w14:textId="7B7E9A2C" w:rsidR="00AE1A91" w:rsidRPr="00CE24E9" w:rsidRDefault="00AE1A91">
      <w:pPr>
        <w:spacing w:line="240" w:lineRule="auto"/>
        <w:rPr>
          <w:rFonts w:ascii="Arial Bold" w:hAnsi="Arial Bold"/>
          <w:b/>
          <w:bCs/>
          <w:color w:val="0086CB"/>
          <w:szCs w:val="26"/>
          <w:lang w:eastAsia="en-US"/>
        </w:rPr>
      </w:pPr>
    </w:p>
    <w:p w14:paraId="0A1FF227" w14:textId="77777777" w:rsidR="00661E33" w:rsidRPr="00CE24E9" w:rsidRDefault="00661E33" w:rsidP="00176C07">
      <w:pPr>
        <w:pStyle w:val="Heading2"/>
      </w:pPr>
      <w:bookmarkStart w:id="77" w:name="_Toc126146768"/>
      <w:r w:rsidRPr="00CE24E9">
        <w:t>Unsupervised time</w:t>
      </w:r>
      <w:bookmarkEnd w:id="77"/>
      <w:r w:rsidRPr="00CE24E9">
        <w:t xml:space="preserve"> </w:t>
      </w:r>
    </w:p>
    <w:p w14:paraId="069988FB" w14:textId="77777777" w:rsidR="00661E33" w:rsidRPr="00CE24E9" w:rsidRDefault="00661E33" w:rsidP="0024092F">
      <w:pPr>
        <w:jc w:val="both"/>
      </w:pPr>
      <w:r w:rsidRPr="00CE24E9">
        <w:t xml:space="preserve">There are often situations where athletes may not be directly supervised, such as returning to hotels or bases after events, shopping trips or during social visits. Unsupervised situations may arise at competitions or training camps with older </w:t>
      </w:r>
      <w:proofErr w:type="gramStart"/>
      <w:r w:rsidRPr="00CE24E9">
        <w:t>athletes, or</w:t>
      </w:r>
      <w:proofErr w:type="gramEnd"/>
      <w:r w:rsidRPr="00CE24E9">
        <w:t xml:space="preserve"> may be part of your planned programme. </w:t>
      </w:r>
    </w:p>
    <w:p w14:paraId="4B28AB3F" w14:textId="77777777" w:rsidR="00661E33" w:rsidRPr="00CE24E9" w:rsidRDefault="00661E33" w:rsidP="0024092F">
      <w:pPr>
        <w:jc w:val="both"/>
      </w:pPr>
    </w:p>
    <w:p w14:paraId="723E7437" w14:textId="77777777" w:rsidR="00661E33" w:rsidRPr="00CE24E9" w:rsidRDefault="00661E33" w:rsidP="0024092F">
      <w:pPr>
        <w:jc w:val="both"/>
      </w:pPr>
      <w:r w:rsidRPr="00CE24E9">
        <w:t xml:space="preserve">As a general rule, you should not allow youngsters (under 11s) unsupervised free time. You should always inform parents if there will be times when youngsters will be unsupervised. </w:t>
      </w:r>
    </w:p>
    <w:p w14:paraId="60FD4423" w14:textId="77777777" w:rsidR="00661E33" w:rsidRPr="00CE24E9" w:rsidRDefault="00661E33" w:rsidP="0024092F">
      <w:pPr>
        <w:jc w:val="both"/>
      </w:pPr>
    </w:p>
    <w:p w14:paraId="6F2BCAC1" w14:textId="77777777" w:rsidR="00661E33" w:rsidRPr="00CE24E9" w:rsidRDefault="00661E33" w:rsidP="0024092F">
      <w:pPr>
        <w:jc w:val="both"/>
      </w:pPr>
      <w:r w:rsidRPr="00CE24E9">
        <w:t xml:space="preserve">If using remote supervision, the group leader must ensure that everyone understands the ground rules and is adequately equipped to be unsupervised. </w:t>
      </w:r>
    </w:p>
    <w:p w14:paraId="7E0E385C" w14:textId="77777777" w:rsidR="00661E33" w:rsidRPr="00CE24E9" w:rsidRDefault="00661E33" w:rsidP="0024092F">
      <w:pPr>
        <w:jc w:val="both"/>
      </w:pPr>
    </w:p>
    <w:p w14:paraId="02951125" w14:textId="77777777" w:rsidR="00661E33" w:rsidRPr="00CE24E9" w:rsidRDefault="00661E33" w:rsidP="0024092F">
      <w:pPr>
        <w:jc w:val="both"/>
      </w:pPr>
      <w:r w:rsidRPr="00CE24E9">
        <w:t>Time limits should be clear to everyone and not too long. Youngsters should not be on their own, but in groups of at least three.</w:t>
      </w:r>
    </w:p>
    <w:p w14:paraId="2BBF6553" w14:textId="77777777" w:rsidR="00661E33" w:rsidRPr="00CE24E9" w:rsidRDefault="00661E33" w:rsidP="0024092F">
      <w:pPr>
        <w:jc w:val="both"/>
      </w:pPr>
    </w:p>
    <w:p w14:paraId="689EF36C" w14:textId="77777777" w:rsidR="00661E33" w:rsidRPr="00CE24E9" w:rsidRDefault="00661E33" w:rsidP="0024092F">
      <w:pPr>
        <w:jc w:val="both"/>
      </w:pPr>
      <w:r w:rsidRPr="00CE24E9">
        <w:t xml:space="preserve">They should know: </w:t>
      </w:r>
    </w:p>
    <w:p w14:paraId="34ED7803" w14:textId="77777777" w:rsidR="00661E33" w:rsidRPr="00CE24E9" w:rsidRDefault="00661E33" w:rsidP="005A2D30">
      <w:pPr>
        <w:pStyle w:val="ListParagraph"/>
        <w:numPr>
          <w:ilvl w:val="0"/>
          <w:numId w:val="19"/>
        </w:numPr>
        <w:jc w:val="both"/>
      </w:pPr>
      <w:r w:rsidRPr="00CE24E9">
        <w:rPr>
          <w:rFonts w:ascii="Arial" w:hAnsi="Arial" w:cs="Arial"/>
          <w:sz w:val="22"/>
        </w:rPr>
        <w:t>where and how to contact a member of staff</w:t>
      </w:r>
    </w:p>
    <w:p w14:paraId="1521D5A5" w14:textId="77777777" w:rsidR="00661E33" w:rsidRPr="00CE24E9" w:rsidRDefault="00661E33" w:rsidP="005A2D30">
      <w:pPr>
        <w:pStyle w:val="ListParagraph"/>
        <w:numPr>
          <w:ilvl w:val="0"/>
          <w:numId w:val="19"/>
        </w:numPr>
        <w:jc w:val="both"/>
      </w:pPr>
      <w:r w:rsidRPr="00CE24E9">
        <w:rPr>
          <w:rFonts w:ascii="Arial" w:hAnsi="Arial" w:cs="Arial"/>
          <w:sz w:val="22"/>
        </w:rPr>
        <w:t>where they are staying, including the telephone number</w:t>
      </w:r>
    </w:p>
    <w:p w14:paraId="4E0DEA84" w14:textId="77777777" w:rsidR="00485864" w:rsidRPr="00CE24E9" w:rsidRDefault="00485864" w:rsidP="0024092F">
      <w:pPr>
        <w:jc w:val="both"/>
      </w:pPr>
    </w:p>
    <w:p w14:paraId="06EAA00D" w14:textId="77777777" w:rsidR="00661E33" w:rsidRPr="00CE24E9" w:rsidRDefault="00661E33" w:rsidP="0024092F">
      <w:pPr>
        <w:jc w:val="both"/>
      </w:pPr>
      <w:r w:rsidRPr="00CE24E9">
        <w:t xml:space="preserve">They should have: </w:t>
      </w:r>
    </w:p>
    <w:p w14:paraId="720ABAE2" w14:textId="77777777" w:rsidR="00485864" w:rsidRPr="00CE24E9" w:rsidRDefault="00485864" w:rsidP="005A2D30">
      <w:pPr>
        <w:pStyle w:val="ListParagraph"/>
        <w:numPr>
          <w:ilvl w:val="0"/>
          <w:numId w:val="20"/>
        </w:numPr>
        <w:jc w:val="both"/>
        <w:rPr>
          <w:rFonts w:ascii="Arial" w:hAnsi="Arial" w:cs="Arial"/>
          <w:sz w:val="22"/>
        </w:rPr>
      </w:pPr>
      <w:r w:rsidRPr="00CE24E9">
        <w:rPr>
          <w:rFonts w:ascii="Arial" w:hAnsi="Arial" w:cs="Arial"/>
          <w:sz w:val="22"/>
        </w:rPr>
        <w:t>some money</w:t>
      </w:r>
    </w:p>
    <w:p w14:paraId="20B057BB" w14:textId="77777777" w:rsidR="00485864"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some form of identification</w:t>
      </w:r>
    </w:p>
    <w:p w14:paraId="28225C81" w14:textId="77777777" w:rsidR="00485864"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maps, plans and any other information for them to act effectively and safely</w:t>
      </w:r>
    </w:p>
    <w:p w14:paraId="494383D9" w14:textId="77777777" w:rsidR="00485864"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an understanding of any areas that are out of bounds</w:t>
      </w:r>
    </w:p>
    <w:p w14:paraId="3E260482" w14:textId="77777777" w:rsidR="00661E33"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 xml:space="preserve">at least one mobile phone between members of each group. </w:t>
      </w:r>
    </w:p>
    <w:p w14:paraId="5387BF8C" w14:textId="77777777" w:rsidR="00485864" w:rsidRPr="00CE24E9" w:rsidRDefault="00485864" w:rsidP="0024092F">
      <w:pPr>
        <w:jc w:val="both"/>
      </w:pPr>
    </w:p>
    <w:p w14:paraId="19CC5346" w14:textId="77777777" w:rsidR="00661E33" w:rsidRPr="00CE24E9" w:rsidRDefault="00485864" w:rsidP="0024092F">
      <w:pPr>
        <w:jc w:val="both"/>
      </w:pPr>
      <w:r w:rsidRPr="00CE24E9">
        <w:t>I</w:t>
      </w:r>
      <w:r w:rsidR="00661E33" w:rsidRPr="00CE24E9">
        <w:t xml:space="preserve">t may help for one or two members of staff to establish an informal group base (such as in a central square, park or café), so that they are easily </w:t>
      </w:r>
      <w:proofErr w:type="gramStart"/>
      <w:r w:rsidR="00661E33" w:rsidRPr="00CE24E9">
        <w:t>available</w:t>
      </w:r>
      <w:proofErr w:type="gramEnd"/>
      <w:r w:rsidR="00661E33" w:rsidRPr="00CE24E9">
        <w:t xml:space="preserve"> and young people can check in with them.</w:t>
      </w:r>
    </w:p>
    <w:p w14:paraId="6F10A72E" w14:textId="42ED9474" w:rsidR="00AE1A91" w:rsidRPr="00CE24E9" w:rsidRDefault="00AE1A91">
      <w:pPr>
        <w:spacing w:line="240" w:lineRule="auto"/>
        <w:rPr>
          <w:rFonts w:ascii="Arial Bold" w:hAnsi="Arial Bold"/>
          <w:b/>
          <w:bCs/>
          <w:iCs/>
          <w:color w:val="0086CB"/>
          <w:sz w:val="28"/>
          <w:szCs w:val="28"/>
          <w:lang w:eastAsia="en-US"/>
        </w:rPr>
      </w:pPr>
    </w:p>
    <w:p w14:paraId="6CEA74B6" w14:textId="77777777" w:rsidR="00EF5715" w:rsidRPr="00CE24E9" w:rsidRDefault="00EF5715" w:rsidP="00176C07">
      <w:pPr>
        <w:pStyle w:val="Heading2"/>
      </w:pPr>
      <w:bookmarkStart w:id="78" w:name="_Toc126146769"/>
      <w:r w:rsidRPr="00CE24E9">
        <w:lastRenderedPageBreak/>
        <w:t>Assessing the risks</w:t>
      </w:r>
      <w:bookmarkEnd w:id="78"/>
      <w:r w:rsidRPr="00CE24E9">
        <w:t xml:space="preserve"> </w:t>
      </w:r>
    </w:p>
    <w:p w14:paraId="798C649F" w14:textId="77777777" w:rsidR="00EF5715" w:rsidRPr="00CE24E9" w:rsidRDefault="00EF5715" w:rsidP="0024092F">
      <w:pPr>
        <w:jc w:val="both"/>
      </w:pPr>
      <w:r w:rsidRPr="00CE24E9">
        <w:t xml:space="preserve">No amount of planning can guarantee that a visit or overnight trip will be totally incident free, but good planning and attention to safety measures can reduce the likelihood or seriousness of any incidents. </w:t>
      </w:r>
    </w:p>
    <w:p w14:paraId="19FD275E" w14:textId="77777777" w:rsidR="00EF5715" w:rsidRPr="00CE24E9" w:rsidRDefault="00EF5715" w:rsidP="0024092F">
      <w:pPr>
        <w:jc w:val="both"/>
      </w:pPr>
    </w:p>
    <w:p w14:paraId="1FDC0184" w14:textId="77777777" w:rsidR="00EF5715" w:rsidRPr="00CE24E9" w:rsidRDefault="00EF5715" w:rsidP="0024092F">
      <w:pPr>
        <w:jc w:val="both"/>
      </w:pPr>
      <w:r w:rsidRPr="00CE24E9">
        <w:t xml:space="preserve">Formally assessing potential problem areas is central to ensuring that you have appropriate procedures in place for all activities and stages of a trip. Your assessment should aim to prevent the risks or reduce them. You must not place children and young people in situations that expose them to an unacceptable event level of risk; your prime consideration must always be safety. </w:t>
      </w:r>
    </w:p>
    <w:p w14:paraId="5632D98D" w14:textId="77777777" w:rsidR="00EF5715" w:rsidRPr="00CE24E9" w:rsidRDefault="00EF5715" w:rsidP="0024092F">
      <w:pPr>
        <w:jc w:val="both"/>
      </w:pPr>
    </w:p>
    <w:p w14:paraId="77D0E3B1" w14:textId="77777777" w:rsidR="00EF5715" w:rsidRPr="00CE24E9" w:rsidRDefault="00EF5715" w:rsidP="0024092F">
      <w:pPr>
        <w:jc w:val="both"/>
      </w:pPr>
      <w:r w:rsidRPr="00CE24E9">
        <w:t xml:space="preserve">You should base your risk assessment on the following considerations: </w:t>
      </w:r>
    </w:p>
    <w:p w14:paraId="23BBE59A"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What are the hazards?</w:t>
      </w:r>
    </w:p>
    <w:p w14:paraId="7A6418C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Who might be affected by them?</w:t>
      </w:r>
    </w:p>
    <w:p w14:paraId="6D17E10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What safety measures need to be in place to reduce the risks to an acceptable event level?</w:t>
      </w:r>
    </w:p>
    <w:p w14:paraId="48210696"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Can the group leader put the safety measures in place?</w:t>
      </w:r>
    </w:p>
    <w:p w14:paraId="36068D1F"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What steps will be taken in an emergency? </w:t>
      </w:r>
    </w:p>
    <w:p w14:paraId="3460B5EE" w14:textId="77777777" w:rsidR="00EF5715" w:rsidRPr="00CE24E9" w:rsidRDefault="00EF5715" w:rsidP="0024092F">
      <w:pPr>
        <w:jc w:val="both"/>
      </w:pPr>
    </w:p>
    <w:p w14:paraId="7D3032DD" w14:textId="2F43DE2A" w:rsidR="00EF5715" w:rsidRPr="00CE24E9" w:rsidRDefault="00EF5715" w:rsidP="0024092F">
      <w:pPr>
        <w:jc w:val="both"/>
      </w:pPr>
      <w:r w:rsidRPr="00CE24E9">
        <w:t xml:space="preserve">We strongly recommend a pre-trip visit to check many of the above points. Although good practice, this may sometimes not be practical, but you can always write to the sports venue and accommodation to ask for specific information for your risk assessment. You can also seek references from other </w:t>
      </w:r>
      <w:r w:rsidR="00DD59DA" w:rsidRPr="00CE24E9">
        <w:t>venue</w:t>
      </w:r>
      <w:r w:rsidRPr="00CE24E9">
        <w:t xml:space="preserve">s or schools that have used the same facilities. </w:t>
      </w:r>
    </w:p>
    <w:p w14:paraId="3D1C4C76" w14:textId="77777777" w:rsidR="00EF5715" w:rsidRPr="00CE24E9" w:rsidRDefault="00EF5715" w:rsidP="0024092F">
      <w:pPr>
        <w:jc w:val="both"/>
      </w:pPr>
    </w:p>
    <w:p w14:paraId="01AE0E3B" w14:textId="77777777" w:rsidR="007C6DD2" w:rsidRPr="00CE24E9" w:rsidRDefault="00EF5715" w:rsidP="0024092F">
      <w:pPr>
        <w:jc w:val="both"/>
      </w:pPr>
      <w:r w:rsidRPr="00CE24E9">
        <w:t>You should also establish how many staff you will need at all times to supervise the group adequately on your trip.</w:t>
      </w:r>
      <w:r w:rsidR="007C6DD2" w:rsidRPr="00CE24E9">
        <w:t xml:space="preserve">  There should be a minimum of two members of staff on all trips and if the group of children is male and female, the members of staff should be male and female.</w:t>
      </w:r>
    </w:p>
    <w:p w14:paraId="6A2FE8CA" w14:textId="2F64F365" w:rsidR="009427BE" w:rsidRPr="00CE24E9" w:rsidRDefault="009427BE" w:rsidP="0024092F">
      <w:pPr>
        <w:spacing w:line="240" w:lineRule="auto"/>
        <w:jc w:val="both"/>
        <w:rPr>
          <w:rFonts w:ascii="Arial Bold" w:hAnsi="Arial Bold"/>
          <w:b/>
          <w:bCs/>
          <w:iCs/>
          <w:color w:val="0086CB"/>
          <w:sz w:val="28"/>
          <w:szCs w:val="28"/>
        </w:rPr>
      </w:pPr>
    </w:p>
    <w:p w14:paraId="4B02754F" w14:textId="77777777" w:rsidR="00EF5715" w:rsidRPr="00CE24E9" w:rsidRDefault="00EF5715" w:rsidP="00176C07">
      <w:pPr>
        <w:pStyle w:val="Heading2"/>
      </w:pPr>
      <w:bookmarkStart w:id="79" w:name="_Toc126146770"/>
      <w:r w:rsidRPr="00CE24E9">
        <w:t>Transportation</w:t>
      </w:r>
      <w:bookmarkEnd w:id="79"/>
    </w:p>
    <w:p w14:paraId="385B2F11" w14:textId="77777777" w:rsidR="00EF5715" w:rsidRPr="00CE24E9" w:rsidRDefault="00EF5715" w:rsidP="0024092F">
      <w:pPr>
        <w:jc w:val="both"/>
        <w:rPr>
          <w:rFonts w:cs="Arial"/>
          <w:szCs w:val="22"/>
        </w:rPr>
      </w:pPr>
      <w:r w:rsidRPr="00CE24E9">
        <w:rPr>
          <w:rFonts w:cs="Arial"/>
          <w:szCs w:val="22"/>
        </w:rPr>
        <w:t xml:space="preserve">We advise that parents in the first instance are responsible for transporting their children to or from tennis venues and events.  It is reasonable to place responsibility on parents for ensuring appropriate transport arrangements are made.  </w:t>
      </w:r>
    </w:p>
    <w:p w14:paraId="1D297113" w14:textId="77777777" w:rsidR="00AE1A91" w:rsidRPr="00CE24E9" w:rsidRDefault="00AE1A91" w:rsidP="0024092F">
      <w:pPr>
        <w:jc w:val="both"/>
        <w:rPr>
          <w:rFonts w:cs="Arial"/>
          <w:szCs w:val="22"/>
        </w:rPr>
      </w:pPr>
    </w:p>
    <w:p w14:paraId="59E3ADD5" w14:textId="77777777" w:rsidR="00EF5715" w:rsidRPr="00CE24E9" w:rsidRDefault="00EF5715" w:rsidP="0024092F">
      <w:pPr>
        <w:jc w:val="both"/>
        <w:rPr>
          <w:rFonts w:cs="Arial"/>
          <w:szCs w:val="22"/>
        </w:rPr>
      </w:pPr>
      <w:r w:rsidRPr="00CE24E9">
        <w:rPr>
          <w:rFonts w:cs="Arial"/>
          <w:szCs w:val="22"/>
        </w:rPr>
        <w:t xml:space="preserve">Sometimes it </w:t>
      </w:r>
      <w:r w:rsidR="00AE1A91" w:rsidRPr="00CE24E9">
        <w:rPr>
          <w:rFonts w:cs="Arial"/>
          <w:szCs w:val="22"/>
        </w:rPr>
        <w:t xml:space="preserve">may be </w:t>
      </w:r>
      <w:r w:rsidRPr="00CE24E9">
        <w:rPr>
          <w:rFonts w:cs="Arial"/>
          <w:szCs w:val="22"/>
        </w:rPr>
        <w:t xml:space="preserve">necessary for venues to transport a number of children for </w:t>
      </w:r>
      <w:proofErr w:type="gramStart"/>
      <w:r w:rsidRPr="00CE24E9">
        <w:rPr>
          <w:rFonts w:cs="Arial"/>
          <w:szCs w:val="22"/>
        </w:rPr>
        <w:t>team based</w:t>
      </w:r>
      <w:proofErr w:type="gramEnd"/>
      <w:r w:rsidRPr="00CE24E9">
        <w:rPr>
          <w:rFonts w:cs="Arial"/>
          <w:szCs w:val="22"/>
        </w:rPr>
        <w:t xml:space="preserve"> events or activities, such as County Cup.   In such a situation, the event </w:t>
      </w:r>
      <w:r w:rsidR="0024092F" w:rsidRPr="00CE24E9">
        <w:rPr>
          <w:rFonts w:cs="Arial"/>
          <w:szCs w:val="22"/>
        </w:rPr>
        <w:t>organisers</w:t>
      </w:r>
      <w:r w:rsidRPr="00CE24E9">
        <w:rPr>
          <w:rFonts w:cs="Arial"/>
          <w:szCs w:val="22"/>
        </w:rPr>
        <w:t xml:space="preserve"> should ensure that:</w:t>
      </w:r>
    </w:p>
    <w:p w14:paraId="0E90AC9C" w14:textId="77777777" w:rsidR="00EF5715" w:rsidRPr="00CE24E9" w:rsidRDefault="00EF5715" w:rsidP="0024092F">
      <w:pPr>
        <w:tabs>
          <w:tab w:val="left" w:pos="6739"/>
        </w:tabs>
        <w:jc w:val="both"/>
        <w:rPr>
          <w:rFonts w:cs="Arial"/>
          <w:szCs w:val="22"/>
        </w:rPr>
      </w:pPr>
      <w:r w:rsidRPr="00CE24E9">
        <w:rPr>
          <w:rFonts w:cs="Arial"/>
          <w:szCs w:val="22"/>
        </w:rPr>
        <w:tab/>
      </w:r>
    </w:p>
    <w:p w14:paraId="5F3A832F"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Parents are informed of the destination, reason for the journey and who the driver will be</w:t>
      </w:r>
    </w:p>
    <w:p w14:paraId="62C789D9" w14:textId="6F935EBD"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Parents complete, sign and return</w:t>
      </w:r>
      <w:r w:rsidRPr="00CE24E9">
        <w:rPr>
          <w:rFonts w:ascii="Arial" w:hAnsi="Arial" w:cs="Arial"/>
          <w:sz w:val="20"/>
          <w:szCs w:val="20"/>
        </w:rPr>
        <w:t xml:space="preserve"> </w:t>
      </w:r>
      <w:r w:rsidRPr="00CE24E9">
        <w:rPr>
          <w:rFonts w:ascii="Arial" w:hAnsi="Arial" w:cs="Arial"/>
          <w:sz w:val="22"/>
          <w:szCs w:val="22"/>
        </w:rPr>
        <w:t>a Consent Form</w:t>
      </w:r>
      <w:r w:rsidRPr="00CE24E9">
        <w:rPr>
          <w:rFonts w:ascii="Arial" w:hAnsi="Arial" w:cs="Arial"/>
          <w:sz w:val="20"/>
          <w:szCs w:val="20"/>
        </w:rPr>
        <w:t>.</w:t>
      </w:r>
      <w:r w:rsidRPr="00CE24E9">
        <w:rPr>
          <w:rFonts w:ascii="Arial" w:hAnsi="Arial" w:cs="Arial"/>
          <w:sz w:val="22"/>
          <w:szCs w:val="22"/>
        </w:rPr>
        <w:t xml:space="preserve"> The supervisors should have a copy of this with them at all times</w:t>
      </w:r>
    </w:p>
    <w:p w14:paraId="1C0039A1"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There are two adults in the car</w:t>
      </w:r>
    </w:p>
    <w:p w14:paraId="4FAF8943"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Children are seated in the back of the vehicle at all times</w:t>
      </w:r>
    </w:p>
    <w:p w14:paraId="1C31BCE3"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There is an established procedure in the event of a breakdown/emergency</w:t>
      </w:r>
    </w:p>
    <w:p w14:paraId="3B28195F"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The driver has a valid UK driving licence, satisfactory DBS check</w:t>
      </w:r>
      <w:r w:rsidR="00C777D4" w:rsidRPr="00CE24E9">
        <w:rPr>
          <w:rFonts w:ascii="Arial" w:hAnsi="Arial" w:cs="Arial"/>
          <w:sz w:val="22"/>
          <w:szCs w:val="22"/>
        </w:rPr>
        <w:t xml:space="preserve"> (if applicable)</w:t>
      </w:r>
      <w:r w:rsidRPr="00CE24E9">
        <w:rPr>
          <w:rFonts w:ascii="Arial" w:hAnsi="Arial" w:cs="Arial"/>
          <w:sz w:val="22"/>
          <w:szCs w:val="22"/>
        </w:rPr>
        <w:t>, correct insurance, MOT certificate and complies with laws on the use of seatbelts and restraints</w:t>
      </w:r>
    </w:p>
    <w:p w14:paraId="0C62213D" w14:textId="77777777" w:rsidR="00C14909" w:rsidRPr="00CE24E9" w:rsidRDefault="00C14909" w:rsidP="0024092F">
      <w:pPr>
        <w:pStyle w:val="ListParagraph"/>
        <w:numPr>
          <w:ilvl w:val="0"/>
          <w:numId w:val="4"/>
        </w:numPr>
        <w:jc w:val="both"/>
        <w:rPr>
          <w:rFonts w:ascii="Arial" w:hAnsi="Arial" w:cs="Arial"/>
          <w:sz w:val="22"/>
          <w:szCs w:val="22"/>
        </w:rPr>
      </w:pPr>
      <w:r w:rsidRPr="00CE24E9">
        <w:rPr>
          <w:rFonts w:ascii="Arial" w:hAnsi="Arial" w:cs="Arial"/>
          <w:sz w:val="22"/>
          <w:szCs w:val="22"/>
        </w:rPr>
        <w:t>Rest breaks are taken every two hours of driving</w:t>
      </w:r>
    </w:p>
    <w:p w14:paraId="2BA1DED4"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If transporting children in a mini-bus or bus, the driver must also have the correct type of licence (</w:t>
      </w:r>
      <w:hyperlink r:id="rId19" w:history="1">
        <w:r w:rsidRPr="00CE24E9">
          <w:rPr>
            <w:rStyle w:val="Hyperlink"/>
            <w:rFonts w:ascii="Arial" w:hAnsi="Arial" w:cs="Arial"/>
            <w:sz w:val="22"/>
            <w:szCs w:val="22"/>
          </w:rPr>
          <w:t>more info</w:t>
        </w:r>
        <w:r w:rsidR="009D5EA7" w:rsidRPr="00CE24E9">
          <w:rPr>
            <w:rStyle w:val="Hyperlink"/>
            <w:rFonts w:ascii="Arial" w:hAnsi="Arial" w:cs="Arial"/>
            <w:sz w:val="22"/>
            <w:szCs w:val="22"/>
          </w:rPr>
          <w:t>rmation</w:t>
        </w:r>
        <w:r w:rsidRPr="00CE24E9">
          <w:rPr>
            <w:rStyle w:val="Hyperlink"/>
            <w:rFonts w:ascii="Arial" w:hAnsi="Arial" w:cs="Arial"/>
            <w:sz w:val="22"/>
            <w:szCs w:val="22"/>
          </w:rPr>
          <w:t xml:space="preserve"> on this here</w:t>
        </w:r>
      </w:hyperlink>
      <w:r w:rsidRPr="00CE24E9">
        <w:rPr>
          <w:rFonts w:ascii="Arial" w:hAnsi="Arial" w:cs="Arial"/>
          <w:sz w:val="22"/>
          <w:szCs w:val="22"/>
        </w:rPr>
        <w:t>)</w:t>
      </w:r>
      <w:r w:rsidR="009D5EA7" w:rsidRPr="00CE24E9">
        <w:rPr>
          <w:rFonts w:ascii="Arial" w:hAnsi="Arial" w:cs="Arial"/>
          <w:sz w:val="22"/>
          <w:szCs w:val="22"/>
        </w:rPr>
        <w:t>.</w:t>
      </w:r>
    </w:p>
    <w:p w14:paraId="7BE618FB" w14:textId="4EDA2795" w:rsidR="00AE1A91" w:rsidRPr="00CE24E9" w:rsidRDefault="00AE1A91">
      <w:pPr>
        <w:spacing w:line="240" w:lineRule="auto"/>
        <w:rPr>
          <w:rFonts w:ascii="Arial Bold" w:hAnsi="Arial Bold"/>
          <w:b/>
          <w:bCs/>
          <w:iCs/>
          <w:color w:val="0086CB"/>
          <w:sz w:val="28"/>
          <w:szCs w:val="28"/>
        </w:rPr>
      </w:pPr>
    </w:p>
    <w:p w14:paraId="4559566F" w14:textId="77777777" w:rsidR="00AE1A91" w:rsidRPr="00CE24E9" w:rsidRDefault="00AE1A91" w:rsidP="00176C07">
      <w:pPr>
        <w:pStyle w:val="Heading2"/>
      </w:pPr>
      <w:bookmarkStart w:id="80" w:name="_Toc126146771"/>
      <w:r w:rsidRPr="00CE24E9">
        <w:t>Emergency procedures</w:t>
      </w:r>
      <w:bookmarkEnd w:id="80"/>
      <w:r w:rsidRPr="00CE24E9">
        <w:t xml:space="preserve"> </w:t>
      </w:r>
    </w:p>
    <w:p w14:paraId="0F55C6E8" w14:textId="77777777" w:rsidR="00AE1A91" w:rsidRPr="00CE24E9" w:rsidRDefault="00AE1A91" w:rsidP="00AE1A91">
      <w:pPr>
        <w:pStyle w:val="Heading3"/>
        <w:jc w:val="both"/>
      </w:pPr>
      <w:bookmarkStart w:id="81" w:name="_Toc126146772"/>
      <w:r w:rsidRPr="00CE24E9">
        <w:t>First aid</w:t>
      </w:r>
      <w:bookmarkEnd w:id="81"/>
      <w:r w:rsidRPr="00CE24E9">
        <w:t xml:space="preserve"> </w:t>
      </w:r>
    </w:p>
    <w:p w14:paraId="68BC58F1" w14:textId="77777777" w:rsidR="00AE1A91" w:rsidRPr="00CE24E9" w:rsidRDefault="00AE1A91" w:rsidP="00AE1A91">
      <w:pPr>
        <w:jc w:val="both"/>
      </w:pPr>
      <w:r w:rsidRPr="00CE24E9">
        <w:t xml:space="preserve">Your group organiser should know how to contact the emergency services and have access to first-aid provision in a suitable first-aid box. </w:t>
      </w:r>
    </w:p>
    <w:p w14:paraId="1CAD0B44" w14:textId="77777777" w:rsidR="00AE1A91" w:rsidRPr="00CE24E9" w:rsidRDefault="00AE1A91" w:rsidP="00AE1A91">
      <w:pPr>
        <w:jc w:val="both"/>
      </w:pPr>
    </w:p>
    <w:p w14:paraId="3595F0E4" w14:textId="77777777" w:rsidR="00AE1A91" w:rsidRPr="00CE24E9" w:rsidRDefault="00AE1A91" w:rsidP="00AE1A91">
      <w:pPr>
        <w:jc w:val="both"/>
      </w:pPr>
      <w:r w:rsidRPr="00CE24E9">
        <w:t xml:space="preserve">When assessing minimum first-aid requirements, you should consider: </w:t>
      </w:r>
    </w:p>
    <w:p w14:paraId="544735B7"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lastRenderedPageBreak/>
        <w:t>numbers in your group</w:t>
      </w:r>
    </w:p>
    <w:p w14:paraId="4AE493FB"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nature of activities</w:t>
      </w:r>
    </w:p>
    <w:p w14:paraId="3E0DF09B"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possible injuries and how effective first aid would be</w:t>
      </w:r>
    </w:p>
    <w:p w14:paraId="37D43DC8" w14:textId="77777777" w:rsidR="00AE1A91" w:rsidRPr="00CE24E9" w:rsidRDefault="00AE1A91" w:rsidP="00AE1A91">
      <w:pPr>
        <w:jc w:val="both"/>
        <w:rPr>
          <w:rFonts w:cs="Arial"/>
        </w:rPr>
      </w:pPr>
    </w:p>
    <w:p w14:paraId="6452E278" w14:textId="77777777" w:rsidR="00AE1A91" w:rsidRPr="00CE24E9" w:rsidRDefault="00AE1A91" w:rsidP="00AE1A91">
      <w:pPr>
        <w:pStyle w:val="Heading3"/>
        <w:jc w:val="both"/>
      </w:pPr>
      <w:bookmarkStart w:id="82" w:name="_Toc126146773"/>
      <w:r w:rsidRPr="00CE24E9">
        <w:t>Medical conditions and medication</w:t>
      </w:r>
      <w:bookmarkEnd w:id="82"/>
      <w:r w:rsidRPr="00CE24E9">
        <w:t xml:space="preserve"> </w:t>
      </w:r>
    </w:p>
    <w:p w14:paraId="5AC6F401" w14:textId="77777777" w:rsidR="00AE1A91" w:rsidRPr="00CE24E9" w:rsidRDefault="00AE1A91" w:rsidP="00AE1A91">
      <w:pPr>
        <w:jc w:val="both"/>
      </w:pPr>
      <w:r w:rsidRPr="00CE24E9">
        <w:t xml:space="preserve">Organisers should be aware of any specific medical conditions of children and young people, including any allergies. </w:t>
      </w:r>
    </w:p>
    <w:p w14:paraId="1D8B9F1C" w14:textId="77777777" w:rsidR="00AE1A91" w:rsidRPr="00CE24E9" w:rsidRDefault="00AE1A91" w:rsidP="00AE1A91">
      <w:pPr>
        <w:jc w:val="both"/>
      </w:pPr>
    </w:p>
    <w:p w14:paraId="1063B95C" w14:textId="77777777" w:rsidR="00AE1A91" w:rsidRPr="00CE24E9" w:rsidRDefault="00AE1A91" w:rsidP="00AE1A91">
      <w:pPr>
        <w:jc w:val="both"/>
      </w:pPr>
      <w:r w:rsidRPr="00CE24E9">
        <w:t xml:space="preserve">Staff have a duty of care to make sure that those young people in their charge during a trip remain safe and healthy. Staff should not hesitate to act in an emergency and to take life-saving action in an extreme situation. </w:t>
      </w:r>
    </w:p>
    <w:p w14:paraId="5CCABD23" w14:textId="77777777" w:rsidR="00AE1A91" w:rsidRPr="00CE24E9" w:rsidRDefault="00AE1A91" w:rsidP="00AE1A91">
      <w:pPr>
        <w:jc w:val="both"/>
      </w:pPr>
    </w:p>
    <w:p w14:paraId="68C6C2D3" w14:textId="77777777" w:rsidR="00AE1A91" w:rsidRPr="00CE24E9" w:rsidRDefault="00AE1A91" w:rsidP="00AE1A91">
      <w:pPr>
        <w:pStyle w:val="Heading3"/>
        <w:jc w:val="both"/>
      </w:pPr>
      <w:bookmarkStart w:id="83" w:name="_Toc126146774"/>
      <w:r w:rsidRPr="00CE24E9">
        <w:t>On-site procedures</w:t>
      </w:r>
      <w:bookmarkEnd w:id="83"/>
      <w:r w:rsidRPr="00CE24E9">
        <w:t xml:space="preserve"> </w:t>
      </w:r>
    </w:p>
    <w:p w14:paraId="2C2D1410" w14:textId="1FB586A6" w:rsidR="00AE1A91" w:rsidRPr="00CE24E9" w:rsidRDefault="00AE1A91" w:rsidP="00AE1A91">
      <w:pPr>
        <w:jc w:val="both"/>
      </w:pPr>
      <w:r w:rsidRPr="00CE24E9">
        <w:t xml:space="preserve">If an emergency occurs on a </w:t>
      </w:r>
      <w:r w:rsidR="00DD59DA" w:rsidRPr="00CE24E9">
        <w:t>venue</w:t>
      </w:r>
      <w:r w:rsidRPr="00CE24E9">
        <w:t xml:space="preserve"> trip: </w:t>
      </w:r>
    </w:p>
    <w:p w14:paraId="58676382"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establish the nature of the emergency as quickly as possible </w:t>
      </w:r>
    </w:p>
    <w:p w14:paraId="116146D3"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group members are safe and looked after </w:t>
      </w:r>
    </w:p>
    <w:p w14:paraId="5BE6C2E6"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establish the names of any casualties and get them immediate medical attention </w:t>
      </w:r>
    </w:p>
    <w:p w14:paraId="3ECFDEE0"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that those group members who need to know are aware of the incident and that they all follow the emergency procedures </w:t>
      </w:r>
    </w:p>
    <w:p w14:paraId="47A611BD"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that a member of staff accompanies any casualties to hospital and that those members of the group remaining are adequately supervised and kept together at all times </w:t>
      </w:r>
    </w:p>
    <w:p w14:paraId="49035BBF"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notify the police if necessary </w:t>
      </w:r>
    </w:p>
    <w:p w14:paraId="20E3914B"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write down accurately and as soon as possible all relevant facts and witness details and preserve any vital evidence </w:t>
      </w:r>
    </w:p>
    <w:p w14:paraId="5549BB18"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keep a written account of all events, times and contacts after the incident; date and sign your record with your full name </w:t>
      </w:r>
    </w:p>
    <w:p w14:paraId="089B6130"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complete an accident/incident report form as soon as possible</w:t>
      </w:r>
    </w:p>
    <w:p w14:paraId="4BEC1D44"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that no one in the group discusses legal liability with other parties </w:t>
      </w:r>
    </w:p>
    <w:p w14:paraId="3C2BA7B3"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ensure appropriate insurance cover is in place</w:t>
      </w:r>
    </w:p>
    <w:p w14:paraId="71CD4A60" w14:textId="77777777" w:rsidR="009427BE" w:rsidRPr="00CE24E9" w:rsidRDefault="009427BE" w:rsidP="0024092F">
      <w:pPr>
        <w:spacing w:line="240" w:lineRule="auto"/>
        <w:jc w:val="both"/>
        <w:rPr>
          <w:rFonts w:ascii="Arial Bold" w:hAnsi="Arial Bold"/>
          <w:b/>
          <w:bCs/>
          <w:iCs/>
          <w:color w:val="0086CB"/>
          <w:sz w:val="28"/>
          <w:szCs w:val="28"/>
        </w:rPr>
      </w:pPr>
      <w:r w:rsidRPr="00CE24E9">
        <w:br w:type="page"/>
      </w:r>
    </w:p>
    <w:p w14:paraId="6BAB4899" w14:textId="77777777" w:rsidR="00AE1A91" w:rsidRPr="00CE24E9" w:rsidRDefault="00AE1A91" w:rsidP="00176C07">
      <w:pPr>
        <w:pStyle w:val="Heading1"/>
      </w:pPr>
      <w:bookmarkStart w:id="84" w:name="_Toc126146775"/>
      <w:r w:rsidRPr="00CE24E9">
        <w:lastRenderedPageBreak/>
        <w:t>Event safeguarding checklist</w:t>
      </w:r>
      <w:bookmarkEnd w:id="84"/>
    </w:p>
    <w:tbl>
      <w:tblPr>
        <w:tblStyle w:val="TableGrid"/>
        <w:tblW w:w="9854" w:type="dxa"/>
        <w:tblLook w:val="04A0" w:firstRow="1" w:lastRow="0" w:firstColumn="1" w:lastColumn="0" w:noHBand="0" w:noVBand="1"/>
      </w:tblPr>
      <w:tblGrid>
        <w:gridCol w:w="8635"/>
        <w:gridCol w:w="1219"/>
      </w:tblGrid>
      <w:tr w:rsidR="00AE1A91" w:rsidRPr="00CE24E9" w14:paraId="158BA22D" w14:textId="77777777" w:rsidTr="001274A5">
        <w:tc>
          <w:tcPr>
            <w:tcW w:w="8635" w:type="dxa"/>
            <w:tcBorders>
              <w:top w:val="nil"/>
              <w:left w:val="nil"/>
            </w:tcBorders>
          </w:tcPr>
          <w:p w14:paraId="250CFC03" w14:textId="77777777" w:rsidR="00AE1A91" w:rsidRPr="00CE24E9" w:rsidRDefault="00AE1A91" w:rsidP="008404E3">
            <w:pPr>
              <w:spacing w:before="40" w:after="40"/>
              <w:rPr>
                <w:b/>
              </w:rPr>
            </w:pPr>
          </w:p>
        </w:tc>
        <w:tc>
          <w:tcPr>
            <w:tcW w:w="1219" w:type="dxa"/>
          </w:tcPr>
          <w:p w14:paraId="7E2CBE40" w14:textId="77777777" w:rsidR="00AE1A91" w:rsidRPr="00CE24E9" w:rsidRDefault="00AE1A91" w:rsidP="008404E3">
            <w:pPr>
              <w:pStyle w:val="Heading3"/>
              <w:spacing w:before="40" w:after="40"/>
            </w:pPr>
            <w:bookmarkStart w:id="85" w:name="_Toc489957706"/>
            <w:bookmarkStart w:id="86" w:name="_Toc489958336"/>
            <w:bookmarkStart w:id="87" w:name="_Toc499636969"/>
            <w:bookmarkStart w:id="88" w:name="_Toc120528977"/>
            <w:bookmarkStart w:id="89" w:name="_Toc126146776"/>
            <w:r w:rsidRPr="00CE24E9">
              <w:t>Complete</w:t>
            </w:r>
            <w:bookmarkEnd w:id="85"/>
            <w:bookmarkEnd w:id="86"/>
            <w:bookmarkEnd w:id="87"/>
            <w:bookmarkEnd w:id="88"/>
            <w:bookmarkEnd w:id="89"/>
          </w:p>
        </w:tc>
      </w:tr>
      <w:tr w:rsidR="00AE1A91" w:rsidRPr="00CE24E9" w14:paraId="34979FCE" w14:textId="77777777" w:rsidTr="001274A5">
        <w:tc>
          <w:tcPr>
            <w:tcW w:w="9854" w:type="dxa"/>
            <w:gridSpan w:val="2"/>
          </w:tcPr>
          <w:p w14:paraId="28D954D1" w14:textId="77777777" w:rsidR="00AE1A91" w:rsidRPr="00CE24E9" w:rsidRDefault="00AE1A91" w:rsidP="008404E3">
            <w:pPr>
              <w:pStyle w:val="Heading3"/>
              <w:spacing w:before="40" w:after="40"/>
            </w:pPr>
            <w:bookmarkStart w:id="90" w:name="_Toc489957707"/>
            <w:bookmarkStart w:id="91" w:name="_Toc489958337"/>
            <w:bookmarkStart w:id="92" w:name="_Toc499636970"/>
            <w:bookmarkStart w:id="93" w:name="_Toc120528978"/>
            <w:bookmarkStart w:id="94" w:name="_Toc126146777"/>
            <w:r w:rsidRPr="00CE24E9">
              <w:t>Basics</w:t>
            </w:r>
            <w:bookmarkEnd w:id="90"/>
            <w:bookmarkEnd w:id="91"/>
            <w:bookmarkEnd w:id="92"/>
            <w:bookmarkEnd w:id="93"/>
            <w:bookmarkEnd w:id="94"/>
          </w:p>
        </w:tc>
      </w:tr>
      <w:tr w:rsidR="00AE1A91" w:rsidRPr="00CE24E9" w14:paraId="2E820F3E" w14:textId="77777777" w:rsidTr="001274A5">
        <w:tc>
          <w:tcPr>
            <w:tcW w:w="8635" w:type="dxa"/>
          </w:tcPr>
          <w:p w14:paraId="37DA7F6C" w14:textId="77777777" w:rsidR="00AE1A91" w:rsidRPr="00CE24E9" w:rsidRDefault="00AE1A91" w:rsidP="008404E3">
            <w:pPr>
              <w:spacing w:before="40" w:after="40"/>
            </w:pPr>
            <w:r w:rsidRPr="00CE24E9">
              <w:t>Does someone at your event have lead responsibility for safeguarding?</w:t>
            </w:r>
          </w:p>
        </w:tc>
        <w:tc>
          <w:tcPr>
            <w:tcW w:w="1219" w:type="dxa"/>
          </w:tcPr>
          <w:p w14:paraId="5457270D" w14:textId="77777777" w:rsidR="00AE1A91" w:rsidRPr="00CE24E9" w:rsidRDefault="00AE1A91" w:rsidP="008404E3">
            <w:pPr>
              <w:spacing w:before="40" w:after="40"/>
            </w:pPr>
          </w:p>
        </w:tc>
      </w:tr>
      <w:tr w:rsidR="00AE1A91" w:rsidRPr="00CE24E9" w14:paraId="2602917D" w14:textId="77777777" w:rsidTr="001274A5">
        <w:tc>
          <w:tcPr>
            <w:tcW w:w="8635" w:type="dxa"/>
          </w:tcPr>
          <w:p w14:paraId="4E8F781E" w14:textId="77777777" w:rsidR="00AE1A91" w:rsidRPr="00CE24E9" w:rsidRDefault="00AE1A91" w:rsidP="008404E3">
            <w:pPr>
              <w:spacing w:before="40" w:after="40"/>
            </w:pPr>
            <w:r w:rsidRPr="00CE24E9">
              <w:t>Do you have a safeguarding plan for your event?</w:t>
            </w:r>
          </w:p>
        </w:tc>
        <w:tc>
          <w:tcPr>
            <w:tcW w:w="1219" w:type="dxa"/>
          </w:tcPr>
          <w:p w14:paraId="70FFF262" w14:textId="77777777" w:rsidR="00AE1A91" w:rsidRPr="00CE24E9" w:rsidRDefault="00AE1A91" w:rsidP="008404E3">
            <w:pPr>
              <w:spacing w:before="40" w:after="40"/>
            </w:pPr>
          </w:p>
        </w:tc>
      </w:tr>
      <w:tr w:rsidR="00AE1A91" w:rsidRPr="00CE24E9" w14:paraId="1B16661E" w14:textId="77777777" w:rsidTr="001274A5">
        <w:tc>
          <w:tcPr>
            <w:tcW w:w="8635" w:type="dxa"/>
          </w:tcPr>
          <w:p w14:paraId="4B9433DD" w14:textId="77777777" w:rsidR="00AE1A91" w:rsidRPr="00CE24E9" w:rsidRDefault="00AE1A91" w:rsidP="008404E3">
            <w:pPr>
              <w:spacing w:before="40" w:after="40"/>
            </w:pPr>
            <w:r w:rsidRPr="00CE24E9">
              <w:t>Do you have robust policies and procedures in place?</w:t>
            </w:r>
          </w:p>
        </w:tc>
        <w:tc>
          <w:tcPr>
            <w:tcW w:w="1219" w:type="dxa"/>
          </w:tcPr>
          <w:p w14:paraId="0F967BC1" w14:textId="77777777" w:rsidR="00AE1A91" w:rsidRPr="00CE24E9" w:rsidRDefault="00AE1A91" w:rsidP="008404E3">
            <w:pPr>
              <w:spacing w:before="40" w:after="40"/>
            </w:pPr>
          </w:p>
        </w:tc>
      </w:tr>
      <w:tr w:rsidR="00AE1A91" w:rsidRPr="00CE24E9" w14:paraId="6A649E19" w14:textId="77777777" w:rsidTr="001274A5">
        <w:tc>
          <w:tcPr>
            <w:tcW w:w="9854" w:type="dxa"/>
            <w:gridSpan w:val="2"/>
          </w:tcPr>
          <w:p w14:paraId="45585FEB" w14:textId="77777777" w:rsidR="00AE1A91" w:rsidRPr="00CE24E9" w:rsidRDefault="00AE1A91" w:rsidP="008404E3">
            <w:pPr>
              <w:pStyle w:val="Heading3"/>
              <w:spacing w:before="40" w:after="40"/>
            </w:pPr>
            <w:bookmarkStart w:id="95" w:name="_Toc489957708"/>
            <w:bookmarkStart w:id="96" w:name="_Toc489958338"/>
            <w:bookmarkStart w:id="97" w:name="_Toc499636971"/>
            <w:bookmarkStart w:id="98" w:name="_Toc120528979"/>
            <w:bookmarkStart w:id="99" w:name="_Toc126146778"/>
            <w:r w:rsidRPr="00CE24E9">
              <w:t>Creating a Safe Environment</w:t>
            </w:r>
            <w:bookmarkEnd w:id="95"/>
            <w:bookmarkEnd w:id="96"/>
            <w:bookmarkEnd w:id="97"/>
            <w:bookmarkEnd w:id="98"/>
            <w:bookmarkEnd w:id="99"/>
          </w:p>
        </w:tc>
      </w:tr>
      <w:tr w:rsidR="00AE1A91" w:rsidRPr="00CE24E9" w14:paraId="61C9AB6B" w14:textId="77777777" w:rsidTr="001274A5">
        <w:tc>
          <w:tcPr>
            <w:tcW w:w="8635" w:type="dxa"/>
          </w:tcPr>
          <w:p w14:paraId="31121C38" w14:textId="77777777" w:rsidR="00AE1A91" w:rsidRPr="00CE24E9" w:rsidRDefault="00AE1A91" w:rsidP="008404E3">
            <w:pPr>
              <w:spacing w:before="40" w:after="40"/>
            </w:pPr>
            <w:r w:rsidRPr="00CE24E9">
              <w:t>Do you have codes of conduct and principles of participation?</w:t>
            </w:r>
          </w:p>
        </w:tc>
        <w:tc>
          <w:tcPr>
            <w:tcW w:w="1219" w:type="dxa"/>
          </w:tcPr>
          <w:p w14:paraId="1ED162D8" w14:textId="77777777" w:rsidR="00AE1A91" w:rsidRPr="00CE24E9" w:rsidRDefault="00AE1A91" w:rsidP="008404E3">
            <w:pPr>
              <w:spacing w:before="40" w:after="40"/>
            </w:pPr>
          </w:p>
        </w:tc>
      </w:tr>
      <w:tr w:rsidR="00AE1A91" w:rsidRPr="00CE24E9" w14:paraId="46D275E8" w14:textId="77777777" w:rsidTr="001274A5">
        <w:tc>
          <w:tcPr>
            <w:tcW w:w="8635" w:type="dxa"/>
          </w:tcPr>
          <w:p w14:paraId="10C2157F" w14:textId="77777777" w:rsidR="00AE1A91" w:rsidRPr="00CE24E9" w:rsidRDefault="00AE1A91" w:rsidP="008404E3">
            <w:pPr>
              <w:spacing w:before="40" w:after="40"/>
            </w:pPr>
            <w:r w:rsidRPr="00CE24E9">
              <w:t>Have you completed pre-event risk assessment?</w:t>
            </w:r>
          </w:p>
        </w:tc>
        <w:tc>
          <w:tcPr>
            <w:tcW w:w="1219" w:type="dxa"/>
          </w:tcPr>
          <w:p w14:paraId="00BF52A7" w14:textId="77777777" w:rsidR="00AE1A91" w:rsidRPr="00CE24E9" w:rsidRDefault="00AE1A91" w:rsidP="008404E3">
            <w:pPr>
              <w:spacing w:before="40" w:after="40"/>
            </w:pPr>
          </w:p>
        </w:tc>
      </w:tr>
      <w:tr w:rsidR="00AE1A91" w:rsidRPr="00CE24E9" w14:paraId="6519FE02" w14:textId="77777777" w:rsidTr="001274A5">
        <w:tc>
          <w:tcPr>
            <w:tcW w:w="8635" w:type="dxa"/>
          </w:tcPr>
          <w:p w14:paraId="130229B0" w14:textId="77777777" w:rsidR="00AE1A91" w:rsidRPr="00CE24E9" w:rsidRDefault="00AE1A91" w:rsidP="008404E3">
            <w:pPr>
              <w:spacing w:before="40" w:after="40"/>
            </w:pPr>
            <w:r w:rsidRPr="00CE24E9">
              <w:t>Have you confirmed the ratios of supervisors to children at the event?</w:t>
            </w:r>
          </w:p>
        </w:tc>
        <w:tc>
          <w:tcPr>
            <w:tcW w:w="1219" w:type="dxa"/>
          </w:tcPr>
          <w:p w14:paraId="55061329" w14:textId="77777777" w:rsidR="00AE1A91" w:rsidRPr="00CE24E9" w:rsidRDefault="00AE1A91" w:rsidP="008404E3">
            <w:pPr>
              <w:spacing w:before="40" w:after="40"/>
            </w:pPr>
          </w:p>
        </w:tc>
      </w:tr>
      <w:tr w:rsidR="00AE1A91" w:rsidRPr="00CE24E9" w14:paraId="61B319F7" w14:textId="77777777" w:rsidTr="001274A5">
        <w:tc>
          <w:tcPr>
            <w:tcW w:w="8635" w:type="dxa"/>
          </w:tcPr>
          <w:p w14:paraId="31328512" w14:textId="77777777" w:rsidR="00AE1A91" w:rsidRPr="00CE24E9" w:rsidRDefault="00AE1A91" w:rsidP="008404E3">
            <w:pPr>
              <w:spacing w:before="40" w:after="40"/>
            </w:pPr>
            <w:r w:rsidRPr="00CE24E9">
              <w:t>Do you have plans in place in case a child goes missing at your event?</w:t>
            </w:r>
          </w:p>
        </w:tc>
        <w:tc>
          <w:tcPr>
            <w:tcW w:w="1219" w:type="dxa"/>
          </w:tcPr>
          <w:p w14:paraId="7A27BE0E" w14:textId="77777777" w:rsidR="00AE1A91" w:rsidRPr="00CE24E9" w:rsidRDefault="00AE1A91" w:rsidP="008404E3">
            <w:pPr>
              <w:spacing w:before="40" w:after="40"/>
            </w:pPr>
          </w:p>
        </w:tc>
      </w:tr>
      <w:tr w:rsidR="00AE1A91" w:rsidRPr="00CE24E9" w14:paraId="06F269A7" w14:textId="77777777" w:rsidTr="001274A5">
        <w:tc>
          <w:tcPr>
            <w:tcW w:w="8635" w:type="dxa"/>
          </w:tcPr>
          <w:p w14:paraId="2EF814BD" w14:textId="77777777" w:rsidR="00AE1A91" w:rsidRPr="00CE24E9" w:rsidRDefault="00AE1A91" w:rsidP="008404E3">
            <w:pPr>
              <w:spacing w:before="40" w:after="40"/>
            </w:pPr>
            <w:r w:rsidRPr="00CE24E9">
              <w:t>Have you arranged registration and consents for all participants?</w:t>
            </w:r>
          </w:p>
        </w:tc>
        <w:tc>
          <w:tcPr>
            <w:tcW w:w="1219" w:type="dxa"/>
          </w:tcPr>
          <w:p w14:paraId="7E4061BC" w14:textId="77777777" w:rsidR="00AE1A91" w:rsidRPr="00CE24E9" w:rsidRDefault="00AE1A91" w:rsidP="008404E3">
            <w:pPr>
              <w:spacing w:before="40" w:after="40"/>
            </w:pPr>
          </w:p>
        </w:tc>
      </w:tr>
      <w:tr w:rsidR="00AE1A91" w:rsidRPr="00CE24E9" w14:paraId="44B45565" w14:textId="77777777" w:rsidTr="001274A5">
        <w:tc>
          <w:tcPr>
            <w:tcW w:w="8635" w:type="dxa"/>
          </w:tcPr>
          <w:p w14:paraId="1CCBE4FE" w14:textId="77777777" w:rsidR="00AE1A91" w:rsidRPr="00CE24E9" w:rsidRDefault="00AE1A91" w:rsidP="008404E3">
            <w:pPr>
              <w:spacing w:before="40" w:after="40"/>
            </w:pPr>
            <w:r w:rsidRPr="00CE24E9">
              <w:t>Do you have all relevant medical information?</w:t>
            </w:r>
          </w:p>
        </w:tc>
        <w:tc>
          <w:tcPr>
            <w:tcW w:w="1219" w:type="dxa"/>
          </w:tcPr>
          <w:p w14:paraId="551C9606" w14:textId="77777777" w:rsidR="00AE1A91" w:rsidRPr="00CE24E9" w:rsidRDefault="00AE1A91" w:rsidP="008404E3">
            <w:pPr>
              <w:spacing w:before="40" w:after="40"/>
            </w:pPr>
          </w:p>
        </w:tc>
      </w:tr>
      <w:tr w:rsidR="00AE1A91" w:rsidRPr="00CE24E9" w14:paraId="5D4718F6" w14:textId="77777777" w:rsidTr="001274A5">
        <w:tc>
          <w:tcPr>
            <w:tcW w:w="8635" w:type="dxa"/>
          </w:tcPr>
          <w:p w14:paraId="553CEF23" w14:textId="77777777" w:rsidR="00AE1A91" w:rsidRPr="00CE24E9" w:rsidRDefault="00AE1A91" w:rsidP="008404E3">
            <w:pPr>
              <w:tabs>
                <w:tab w:val="left" w:pos="4545"/>
              </w:tabs>
              <w:spacing w:before="40" w:after="40"/>
            </w:pPr>
            <w:r w:rsidRPr="00CE24E9">
              <w:t>Have you arranged security at your event?</w:t>
            </w:r>
          </w:p>
        </w:tc>
        <w:tc>
          <w:tcPr>
            <w:tcW w:w="1219" w:type="dxa"/>
          </w:tcPr>
          <w:p w14:paraId="1DAEFDB0" w14:textId="77777777" w:rsidR="00AE1A91" w:rsidRPr="00CE24E9" w:rsidRDefault="00AE1A91" w:rsidP="008404E3">
            <w:pPr>
              <w:spacing w:before="40" w:after="40"/>
            </w:pPr>
          </w:p>
        </w:tc>
      </w:tr>
      <w:tr w:rsidR="00AE1A91" w:rsidRPr="00CE24E9" w14:paraId="7ECC9671" w14:textId="77777777" w:rsidTr="001274A5">
        <w:tc>
          <w:tcPr>
            <w:tcW w:w="9854" w:type="dxa"/>
            <w:gridSpan w:val="2"/>
          </w:tcPr>
          <w:p w14:paraId="0B956EE9" w14:textId="77777777" w:rsidR="00AE1A91" w:rsidRPr="00CE24E9" w:rsidRDefault="00AE1A91" w:rsidP="008404E3">
            <w:pPr>
              <w:pStyle w:val="Heading3"/>
              <w:spacing w:before="40" w:after="40"/>
            </w:pPr>
            <w:bookmarkStart w:id="100" w:name="_Toc489957709"/>
            <w:bookmarkStart w:id="101" w:name="_Toc489958339"/>
            <w:bookmarkStart w:id="102" w:name="_Toc499636972"/>
            <w:bookmarkStart w:id="103" w:name="_Toc120528980"/>
            <w:bookmarkStart w:id="104" w:name="_Toc126146779"/>
            <w:r w:rsidRPr="00CE24E9">
              <w:t>Roles and Responsibilities</w:t>
            </w:r>
            <w:bookmarkEnd w:id="100"/>
            <w:bookmarkEnd w:id="101"/>
            <w:bookmarkEnd w:id="102"/>
            <w:bookmarkEnd w:id="103"/>
            <w:bookmarkEnd w:id="104"/>
          </w:p>
        </w:tc>
      </w:tr>
      <w:tr w:rsidR="00AE1A91" w:rsidRPr="00CE24E9" w14:paraId="13B1EE5D" w14:textId="77777777" w:rsidTr="001274A5">
        <w:tc>
          <w:tcPr>
            <w:tcW w:w="8635" w:type="dxa"/>
          </w:tcPr>
          <w:p w14:paraId="09B456EE" w14:textId="77777777" w:rsidR="00AE1A91" w:rsidRPr="00CE24E9" w:rsidRDefault="00AE1A91" w:rsidP="008404E3">
            <w:pPr>
              <w:spacing w:before="40" w:after="40"/>
            </w:pPr>
            <w:r w:rsidRPr="00CE24E9">
              <w:t>Have you considered recruitment, employment and deployment of staff and volunteers</w:t>
            </w:r>
            <w:r w:rsidR="00056CDD" w:rsidRPr="00CE24E9">
              <w:t>?</w:t>
            </w:r>
          </w:p>
        </w:tc>
        <w:tc>
          <w:tcPr>
            <w:tcW w:w="1219" w:type="dxa"/>
          </w:tcPr>
          <w:p w14:paraId="66778EE6" w14:textId="77777777" w:rsidR="00AE1A91" w:rsidRPr="00CE24E9" w:rsidRDefault="00AE1A91" w:rsidP="008404E3">
            <w:pPr>
              <w:spacing w:before="40" w:after="40"/>
            </w:pPr>
          </w:p>
        </w:tc>
      </w:tr>
      <w:tr w:rsidR="00AE1A91" w:rsidRPr="00CE24E9" w14:paraId="5C65CB6E" w14:textId="77777777" w:rsidTr="001274A5">
        <w:tc>
          <w:tcPr>
            <w:tcW w:w="8635" w:type="dxa"/>
          </w:tcPr>
          <w:p w14:paraId="2C123356" w14:textId="77777777" w:rsidR="00AE1A91" w:rsidRPr="00CE24E9" w:rsidRDefault="00AE1A91" w:rsidP="008404E3">
            <w:pPr>
              <w:spacing w:before="40" w:after="40"/>
            </w:pPr>
            <w:r w:rsidRPr="00CE24E9">
              <w:t>Are all staff and volunteers aware of their safeguarding responsibility?</w:t>
            </w:r>
          </w:p>
        </w:tc>
        <w:tc>
          <w:tcPr>
            <w:tcW w:w="1219" w:type="dxa"/>
          </w:tcPr>
          <w:p w14:paraId="51484401" w14:textId="77777777" w:rsidR="00AE1A91" w:rsidRPr="00CE24E9" w:rsidRDefault="00AE1A91" w:rsidP="008404E3">
            <w:pPr>
              <w:spacing w:before="40" w:after="40"/>
            </w:pPr>
          </w:p>
        </w:tc>
      </w:tr>
      <w:tr w:rsidR="00056CDD" w:rsidRPr="00CE24E9" w14:paraId="0E377F7A" w14:textId="77777777" w:rsidTr="001274A5">
        <w:tc>
          <w:tcPr>
            <w:tcW w:w="8635" w:type="dxa"/>
          </w:tcPr>
          <w:p w14:paraId="483A1879" w14:textId="77777777" w:rsidR="00056CDD" w:rsidRPr="00CE24E9" w:rsidRDefault="00056CDD" w:rsidP="008404E3">
            <w:pPr>
              <w:spacing w:before="40" w:after="40"/>
            </w:pPr>
            <w:r w:rsidRPr="00CE24E9">
              <w:t>Are all the relevant people DBS checked?</w:t>
            </w:r>
          </w:p>
        </w:tc>
        <w:tc>
          <w:tcPr>
            <w:tcW w:w="1219" w:type="dxa"/>
          </w:tcPr>
          <w:p w14:paraId="77C9A7CE" w14:textId="77777777" w:rsidR="00056CDD" w:rsidRPr="00CE24E9" w:rsidRDefault="00056CDD" w:rsidP="008404E3">
            <w:pPr>
              <w:spacing w:before="40" w:after="40"/>
            </w:pPr>
          </w:p>
        </w:tc>
      </w:tr>
      <w:tr w:rsidR="00AE1A91" w:rsidRPr="00CE24E9" w14:paraId="730CBDE1" w14:textId="77777777" w:rsidTr="001274A5">
        <w:tc>
          <w:tcPr>
            <w:tcW w:w="9854" w:type="dxa"/>
            <w:gridSpan w:val="2"/>
          </w:tcPr>
          <w:p w14:paraId="022225B2" w14:textId="77777777" w:rsidR="00AE1A91" w:rsidRPr="00CE24E9" w:rsidRDefault="00AE1A91" w:rsidP="008404E3">
            <w:pPr>
              <w:pStyle w:val="Heading3"/>
              <w:spacing w:before="40" w:after="40"/>
            </w:pPr>
            <w:bookmarkStart w:id="105" w:name="_Toc489957710"/>
            <w:bookmarkStart w:id="106" w:name="_Toc489958340"/>
            <w:bookmarkStart w:id="107" w:name="_Toc499636973"/>
            <w:bookmarkStart w:id="108" w:name="_Toc120528981"/>
            <w:bookmarkStart w:id="109" w:name="_Toc126146780"/>
            <w:r w:rsidRPr="00CE24E9">
              <w:t>Responding to Concerns</w:t>
            </w:r>
            <w:bookmarkEnd w:id="105"/>
            <w:bookmarkEnd w:id="106"/>
            <w:bookmarkEnd w:id="107"/>
            <w:bookmarkEnd w:id="108"/>
            <w:bookmarkEnd w:id="109"/>
          </w:p>
        </w:tc>
      </w:tr>
      <w:tr w:rsidR="00AE1A91" w:rsidRPr="00CE24E9" w14:paraId="5D53657D" w14:textId="77777777" w:rsidTr="001274A5">
        <w:tc>
          <w:tcPr>
            <w:tcW w:w="8635" w:type="dxa"/>
          </w:tcPr>
          <w:p w14:paraId="4ADD64FD" w14:textId="77777777" w:rsidR="00AE1A91" w:rsidRPr="00CE24E9" w:rsidRDefault="00AE1A91" w:rsidP="008404E3">
            <w:pPr>
              <w:spacing w:before="40" w:after="40"/>
            </w:pPr>
            <w:r w:rsidRPr="00CE24E9">
              <w:t>Do you know how to recognise and respond to concerns?</w:t>
            </w:r>
          </w:p>
        </w:tc>
        <w:tc>
          <w:tcPr>
            <w:tcW w:w="1219" w:type="dxa"/>
          </w:tcPr>
          <w:p w14:paraId="2A781F3E" w14:textId="77777777" w:rsidR="00AE1A91" w:rsidRPr="00CE24E9" w:rsidRDefault="00AE1A91" w:rsidP="008404E3">
            <w:pPr>
              <w:spacing w:before="40" w:after="40"/>
            </w:pPr>
          </w:p>
        </w:tc>
      </w:tr>
      <w:tr w:rsidR="00AE1A91" w:rsidRPr="00CE24E9" w14:paraId="0CC2135A" w14:textId="77777777" w:rsidTr="001274A5">
        <w:tc>
          <w:tcPr>
            <w:tcW w:w="8635" w:type="dxa"/>
          </w:tcPr>
          <w:p w14:paraId="63694FB0" w14:textId="77777777" w:rsidR="00AE1A91" w:rsidRPr="00CE24E9" w:rsidRDefault="00AE1A91" w:rsidP="008404E3">
            <w:pPr>
              <w:spacing w:before="40" w:after="40"/>
            </w:pPr>
            <w:r w:rsidRPr="00CE24E9">
              <w:t>Do you have procedures in place for whistleblowing?</w:t>
            </w:r>
          </w:p>
        </w:tc>
        <w:tc>
          <w:tcPr>
            <w:tcW w:w="1219" w:type="dxa"/>
          </w:tcPr>
          <w:p w14:paraId="5A2306A0" w14:textId="77777777" w:rsidR="00AE1A91" w:rsidRPr="00CE24E9" w:rsidRDefault="00AE1A91" w:rsidP="008404E3">
            <w:pPr>
              <w:spacing w:before="40" w:after="40"/>
            </w:pPr>
          </w:p>
        </w:tc>
      </w:tr>
      <w:tr w:rsidR="00AE1A91" w:rsidRPr="00CE24E9" w14:paraId="4FB46971" w14:textId="77777777" w:rsidTr="001274A5">
        <w:tc>
          <w:tcPr>
            <w:tcW w:w="9854" w:type="dxa"/>
            <w:gridSpan w:val="2"/>
          </w:tcPr>
          <w:p w14:paraId="0C6D1467" w14:textId="77777777" w:rsidR="00AE1A91" w:rsidRPr="00CE24E9" w:rsidRDefault="00AE1A91" w:rsidP="008404E3">
            <w:pPr>
              <w:pStyle w:val="Heading3"/>
              <w:spacing w:before="40" w:after="40"/>
            </w:pPr>
            <w:bookmarkStart w:id="110" w:name="_Toc489957711"/>
            <w:bookmarkStart w:id="111" w:name="_Toc489958341"/>
            <w:bookmarkStart w:id="112" w:name="_Toc499636974"/>
            <w:bookmarkStart w:id="113" w:name="_Toc120528982"/>
            <w:bookmarkStart w:id="114" w:name="_Toc126146781"/>
            <w:r w:rsidRPr="00CE24E9">
              <w:t>Additional Vulnerabilities</w:t>
            </w:r>
            <w:bookmarkEnd w:id="110"/>
            <w:bookmarkEnd w:id="111"/>
            <w:bookmarkEnd w:id="112"/>
            <w:bookmarkEnd w:id="113"/>
            <w:bookmarkEnd w:id="114"/>
          </w:p>
        </w:tc>
      </w:tr>
      <w:tr w:rsidR="00AE1A91" w:rsidRPr="00CE24E9" w14:paraId="4FF7CCF7" w14:textId="77777777" w:rsidTr="001274A5">
        <w:tc>
          <w:tcPr>
            <w:tcW w:w="8635" w:type="dxa"/>
          </w:tcPr>
          <w:p w14:paraId="573DEC77" w14:textId="77777777" w:rsidR="00AE1A91" w:rsidRPr="00CE24E9" w:rsidRDefault="00AE1A91" w:rsidP="008404E3">
            <w:pPr>
              <w:spacing w:before="40" w:after="40"/>
            </w:pPr>
            <w:r w:rsidRPr="00CE24E9">
              <w:t>Have you considered young people with additional vulnerabilities?</w:t>
            </w:r>
          </w:p>
        </w:tc>
        <w:tc>
          <w:tcPr>
            <w:tcW w:w="1219" w:type="dxa"/>
          </w:tcPr>
          <w:p w14:paraId="7DA577F4" w14:textId="77777777" w:rsidR="00AE1A91" w:rsidRPr="00CE24E9" w:rsidRDefault="00AE1A91" w:rsidP="008404E3">
            <w:pPr>
              <w:spacing w:before="40" w:after="40"/>
            </w:pPr>
          </w:p>
        </w:tc>
      </w:tr>
      <w:tr w:rsidR="00AE1A91" w:rsidRPr="00CE24E9" w14:paraId="2E527DCB" w14:textId="77777777" w:rsidTr="001274A5">
        <w:tc>
          <w:tcPr>
            <w:tcW w:w="8635" w:type="dxa"/>
          </w:tcPr>
          <w:p w14:paraId="707F0D59" w14:textId="77777777" w:rsidR="00AE1A91" w:rsidRPr="00CE24E9" w:rsidRDefault="00AE1A91" w:rsidP="008404E3">
            <w:pPr>
              <w:spacing w:before="40" w:after="40"/>
            </w:pPr>
            <w:r w:rsidRPr="00CE24E9">
              <w:t>Have you thought about the role of technology and social media?</w:t>
            </w:r>
          </w:p>
        </w:tc>
        <w:tc>
          <w:tcPr>
            <w:tcW w:w="1219" w:type="dxa"/>
          </w:tcPr>
          <w:p w14:paraId="55300591" w14:textId="77777777" w:rsidR="00AE1A91" w:rsidRPr="00CE24E9" w:rsidRDefault="00AE1A91" w:rsidP="008404E3">
            <w:pPr>
              <w:spacing w:before="40" w:after="40"/>
            </w:pPr>
          </w:p>
        </w:tc>
      </w:tr>
      <w:tr w:rsidR="00056CDD" w:rsidRPr="00CE24E9" w14:paraId="2579D8E0" w14:textId="77777777" w:rsidTr="001274A5">
        <w:tc>
          <w:tcPr>
            <w:tcW w:w="8635" w:type="dxa"/>
          </w:tcPr>
          <w:p w14:paraId="2DB0A0BA" w14:textId="77777777" w:rsidR="00056CDD" w:rsidRPr="00CE24E9" w:rsidRDefault="00056CDD" w:rsidP="008404E3">
            <w:pPr>
              <w:spacing w:before="40" w:after="40"/>
            </w:pPr>
            <w:r w:rsidRPr="00CE24E9">
              <w:t>Have you received completed social media statements for participants?</w:t>
            </w:r>
          </w:p>
        </w:tc>
        <w:tc>
          <w:tcPr>
            <w:tcW w:w="1219" w:type="dxa"/>
          </w:tcPr>
          <w:p w14:paraId="6C12BA16" w14:textId="77777777" w:rsidR="00056CDD" w:rsidRPr="00CE24E9" w:rsidRDefault="00056CDD" w:rsidP="008404E3">
            <w:pPr>
              <w:spacing w:before="40" w:after="40"/>
            </w:pPr>
          </w:p>
        </w:tc>
      </w:tr>
      <w:tr w:rsidR="00AE1A91" w:rsidRPr="00CE24E9" w14:paraId="67558DE4" w14:textId="77777777" w:rsidTr="001274A5">
        <w:tc>
          <w:tcPr>
            <w:tcW w:w="9854" w:type="dxa"/>
            <w:gridSpan w:val="2"/>
          </w:tcPr>
          <w:p w14:paraId="4E81DF04" w14:textId="77777777" w:rsidR="00AE1A91" w:rsidRPr="00CE24E9" w:rsidRDefault="00AE1A91" w:rsidP="008404E3">
            <w:pPr>
              <w:pStyle w:val="Heading3"/>
              <w:spacing w:before="40" w:after="40"/>
            </w:pPr>
            <w:bookmarkStart w:id="115" w:name="_Toc489957712"/>
            <w:bookmarkStart w:id="116" w:name="_Toc489958342"/>
            <w:bookmarkStart w:id="117" w:name="_Toc499636975"/>
            <w:bookmarkStart w:id="118" w:name="_Toc120528983"/>
            <w:bookmarkStart w:id="119" w:name="_Toc126146782"/>
            <w:r w:rsidRPr="00CE24E9">
              <w:t>Travel and Overnight Stays (if applicable)</w:t>
            </w:r>
            <w:bookmarkEnd w:id="115"/>
            <w:bookmarkEnd w:id="116"/>
            <w:bookmarkEnd w:id="117"/>
            <w:bookmarkEnd w:id="118"/>
            <w:bookmarkEnd w:id="119"/>
          </w:p>
        </w:tc>
      </w:tr>
      <w:tr w:rsidR="00AE1A91" w:rsidRPr="00CE24E9" w14:paraId="31FAD2F0" w14:textId="77777777" w:rsidTr="001274A5">
        <w:tc>
          <w:tcPr>
            <w:tcW w:w="8635" w:type="dxa"/>
          </w:tcPr>
          <w:p w14:paraId="5831642E" w14:textId="77777777" w:rsidR="00AE1A91" w:rsidRPr="00CE24E9" w:rsidRDefault="00AE1A91" w:rsidP="008404E3">
            <w:pPr>
              <w:spacing w:before="40" w:after="40"/>
            </w:pPr>
            <w:r w:rsidRPr="00CE24E9">
              <w:t>Have you planned for any overnight stays effectively?</w:t>
            </w:r>
          </w:p>
        </w:tc>
        <w:tc>
          <w:tcPr>
            <w:tcW w:w="1219" w:type="dxa"/>
          </w:tcPr>
          <w:p w14:paraId="79DD1851" w14:textId="77777777" w:rsidR="00AE1A91" w:rsidRPr="00CE24E9" w:rsidRDefault="00AE1A91" w:rsidP="008404E3">
            <w:pPr>
              <w:spacing w:before="40" w:after="40"/>
            </w:pPr>
          </w:p>
        </w:tc>
      </w:tr>
      <w:tr w:rsidR="00AE1A91" w:rsidRPr="00CE24E9" w14:paraId="4D0E6044" w14:textId="77777777" w:rsidTr="001274A5">
        <w:tc>
          <w:tcPr>
            <w:tcW w:w="8635" w:type="dxa"/>
          </w:tcPr>
          <w:p w14:paraId="7E7B103C" w14:textId="77777777" w:rsidR="00AE1A91" w:rsidRPr="00CE24E9" w:rsidRDefault="00AE1A91" w:rsidP="008404E3">
            <w:pPr>
              <w:spacing w:before="40" w:after="40"/>
            </w:pPr>
            <w:r w:rsidRPr="00CE24E9">
              <w:t>Have you communicated effectively with parents, carers and players?</w:t>
            </w:r>
          </w:p>
        </w:tc>
        <w:tc>
          <w:tcPr>
            <w:tcW w:w="1219" w:type="dxa"/>
          </w:tcPr>
          <w:p w14:paraId="522ABFD6" w14:textId="77777777" w:rsidR="00AE1A91" w:rsidRPr="00CE24E9" w:rsidRDefault="00AE1A91" w:rsidP="008404E3">
            <w:pPr>
              <w:spacing w:before="40" w:after="40"/>
            </w:pPr>
          </w:p>
        </w:tc>
      </w:tr>
      <w:tr w:rsidR="00AE1A91" w:rsidRPr="00CE24E9" w14:paraId="50021C5D" w14:textId="77777777" w:rsidTr="001274A5">
        <w:tc>
          <w:tcPr>
            <w:tcW w:w="8635" w:type="dxa"/>
          </w:tcPr>
          <w:p w14:paraId="3B8FDD48" w14:textId="77777777" w:rsidR="00AE1A91" w:rsidRPr="00CE24E9" w:rsidRDefault="00AE1A91" w:rsidP="008404E3">
            <w:pPr>
              <w:spacing w:before="40" w:after="40"/>
            </w:pPr>
            <w:r w:rsidRPr="00CE24E9">
              <w:t>Have you assessed potential risks?</w:t>
            </w:r>
          </w:p>
        </w:tc>
        <w:tc>
          <w:tcPr>
            <w:tcW w:w="1219" w:type="dxa"/>
          </w:tcPr>
          <w:p w14:paraId="1928DF10" w14:textId="77777777" w:rsidR="00AE1A91" w:rsidRPr="00CE24E9" w:rsidRDefault="00AE1A91" w:rsidP="008404E3">
            <w:pPr>
              <w:spacing w:before="40" w:after="40"/>
            </w:pPr>
          </w:p>
        </w:tc>
      </w:tr>
      <w:tr w:rsidR="00AE1A91" w:rsidRPr="00CE24E9" w14:paraId="589BE966" w14:textId="77777777" w:rsidTr="001274A5">
        <w:tc>
          <w:tcPr>
            <w:tcW w:w="8635" w:type="dxa"/>
          </w:tcPr>
          <w:p w14:paraId="7C06F46C" w14:textId="77777777" w:rsidR="00AE1A91" w:rsidRPr="00CE24E9" w:rsidRDefault="00AE1A91" w:rsidP="008404E3">
            <w:pPr>
              <w:spacing w:before="40" w:after="40"/>
            </w:pPr>
            <w:r w:rsidRPr="00CE24E9">
              <w:t>Have you considered and assessed transport plans?</w:t>
            </w:r>
          </w:p>
        </w:tc>
        <w:tc>
          <w:tcPr>
            <w:tcW w:w="1219" w:type="dxa"/>
          </w:tcPr>
          <w:p w14:paraId="31DBCEDE" w14:textId="77777777" w:rsidR="00AE1A91" w:rsidRPr="00CE24E9" w:rsidRDefault="00AE1A91" w:rsidP="008404E3">
            <w:pPr>
              <w:spacing w:before="40" w:after="40"/>
            </w:pPr>
          </w:p>
        </w:tc>
      </w:tr>
      <w:tr w:rsidR="00AE1A91" w:rsidRPr="00CE24E9" w14:paraId="5F234C1B" w14:textId="77777777" w:rsidTr="001274A5">
        <w:tc>
          <w:tcPr>
            <w:tcW w:w="8635" w:type="dxa"/>
          </w:tcPr>
          <w:p w14:paraId="7055C438" w14:textId="77777777" w:rsidR="00AE1A91" w:rsidRPr="00CE24E9" w:rsidRDefault="00AE1A91" w:rsidP="008404E3">
            <w:pPr>
              <w:spacing w:before="40" w:after="40"/>
            </w:pPr>
            <w:r w:rsidRPr="00CE24E9">
              <w:t>Do you have plans for emergency procedures in place?</w:t>
            </w:r>
          </w:p>
        </w:tc>
        <w:tc>
          <w:tcPr>
            <w:tcW w:w="1219" w:type="dxa"/>
          </w:tcPr>
          <w:p w14:paraId="25559434" w14:textId="77777777" w:rsidR="00AE1A91" w:rsidRPr="00CE24E9" w:rsidRDefault="00AE1A91" w:rsidP="008404E3">
            <w:pPr>
              <w:spacing w:before="40" w:after="40"/>
            </w:pPr>
          </w:p>
        </w:tc>
      </w:tr>
      <w:tr w:rsidR="00AE1A91" w:rsidRPr="00CE24E9" w14:paraId="05F1B1CD" w14:textId="77777777" w:rsidTr="001274A5">
        <w:tc>
          <w:tcPr>
            <w:tcW w:w="8635" w:type="dxa"/>
          </w:tcPr>
          <w:p w14:paraId="682B9101" w14:textId="77777777" w:rsidR="00AE1A91" w:rsidRPr="00CE24E9" w:rsidRDefault="00AE1A91" w:rsidP="008404E3">
            <w:pPr>
              <w:spacing w:before="40" w:after="40"/>
            </w:pPr>
            <w:r w:rsidRPr="00CE24E9">
              <w:t>Do you have appropriate supervision of children and young people?</w:t>
            </w:r>
          </w:p>
        </w:tc>
        <w:tc>
          <w:tcPr>
            <w:tcW w:w="1219" w:type="dxa"/>
          </w:tcPr>
          <w:p w14:paraId="6A66D476" w14:textId="77777777" w:rsidR="00AE1A91" w:rsidRPr="00CE24E9" w:rsidRDefault="00AE1A91" w:rsidP="008404E3">
            <w:pPr>
              <w:spacing w:before="40" w:after="40"/>
            </w:pPr>
          </w:p>
        </w:tc>
      </w:tr>
      <w:tr w:rsidR="00AE1A91" w:rsidRPr="00CE24E9" w14:paraId="7F907780" w14:textId="77777777" w:rsidTr="001274A5">
        <w:tc>
          <w:tcPr>
            <w:tcW w:w="8635" w:type="dxa"/>
          </w:tcPr>
          <w:p w14:paraId="243EAD69" w14:textId="77777777" w:rsidR="00AE1A91" w:rsidRPr="00CE24E9" w:rsidRDefault="00AE1A91" w:rsidP="008404E3">
            <w:pPr>
              <w:spacing w:before="40" w:after="40"/>
            </w:pPr>
            <w:r w:rsidRPr="00CE24E9">
              <w:t>Have you considered all aspects of accommodation and catering?</w:t>
            </w:r>
          </w:p>
        </w:tc>
        <w:tc>
          <w:tcPr>
            <w:tcW w:w="1219" w:type="dxa"/>
          </w:tcPr>
          <w:p w14:paraId="138F67DE" w14:textId="77777777" w:rsidR="00AE1A91" w:rsidRPr="00CE24E9" w:rsidRDefault="00AE1A91" w:rsidP="008404E3">
            <w:pPr>
              <w:spacing w:before="40" w:after="40"/>
            </w:pPr>
          </w:p>
        </w:tc>
      </w:tr>
    </w:tbl>
    <w:p w14:paraId="6445711E" w14:textId="77777777" w:rsidR="007C6DD2" w:rsidRPr="00CE24E9" w:rsidRDefault="007C6DD2" w:rsidP="00176C07">
      <w:pPr>
        <w:pStyle w:val="Heading2"/>
      </w:pPr>
    </w:p>
    <w:p w14:paraId="55EB221E" w14:textId="77777777" w:rsidR="008404E3" w:rsidRPr="00CE24E9" w:rsidRDefault="00983631" w:rsidP="00983631">
      <w:pPr>
        <w:rPr>
          <w:b/>
        </w:rPr>
      </w:pPr>
      <w:r w:rsidRPr="00CE24E9">
        <w:rPr>
          <w:b/>
        </w:rPr>
        <w:t xml:space="preserve">More detailed guidance on the topics in this document can be found at </w:t>
      </w:r>
      <w:hyperlink r:id="rId20" w:history="1">
        <w:r w:rsidRPr="00CE24E9">
          <w:rPr>
            <w:rStyle w:val="Hyperlink"/>
            <w:b/>
            <w:i/>
          </w:rPr>
          <w:t>https://thecpsu.org.uk/event-management/</w:t>
        </w:r>
      </w:hyperlink>
      <w:r w:rsidRPr="00CE24E9">
        <w:rPr>
          <w:b/>
        </w:rPr>
        <w:t xml:space="preserve"> </w:t>
      </w:r>
    </w:p>
    <w:p w14:paraId="3888C3F9" w14:textId="77777777" w:rsidR="0010319B" w:rsidRPr="00CE24E9" w:rsidRDefault="0010319B">
      <w:pPr>
        <w:spacing w:line="240" w:lineRule="auto"/>
        <w:rPr>
          <w:b/>
        </w:rPr>
      </w:pPr>
      <w:r w:rsidRPr="00CE24E9">
        <w:rPr>
          <w:b/>
        </w:rPr>
        <w:br w:type="page"/>
      </w:r>
    </w:p>
    <w:p w14:paraId="71D2F096" w14:textId="2B960B00" w:rsidR="0010319B" w:rsidRPr="00CE24E9" w:rsidRDefault="00176C07" w:rsidP="00176C07">
      <w:pPr>
        <w:pStyle w:val="Heading1"/>
      </w:pPr>
      <w:bookmarkStart w:id="120" w:name="_Toc126146783"/>
      <w:r w:rsidRPr="00CE24E9">
        <w:lastRenderedPageBreak/>
        <w:t>Definitions</w:t>
      </w:r>
      <w:bookmarkEnd w:id="120"/>
    </w:p>
    <w:p w14:paraId="59886230" w14:textId="77777777" w:rsidR="00176C07" w:rsidRPr="00CE24E9" w:rsidRDefault="00176C07" w:rsidP="00176C07">
      <w:pPr>
        <w:jc w:val="both"/>
        <w:rPr>
          <w:rFonts w:cs="Arial"/>
          <w:bCs/>
          <w:szCs w:val="22"/>
        </w:rPr>
      </w:pPr>
      <w:r w:rsidRPr="00CE24E9">
        <w:rPr>
          <w:rFonts w:cs="Arial"/>
          <w:b/>
          <w:szCs w:val="22"/>
        </w:rPr>
        <w:t xml:space="preserve">Adult: </w:t>
      </w:r>
      <w:r w:rsidRPr="00CE24E9">
        <w:rPr>
          <w:rFonts w:cs="Arial"/>
          <w:bCs/>
          <w:szCs w:val="22"/>
        </w:rPr>
        <w:t>a person aged 18 years or older</w:t>
      </w:r>
    </w:p>
    <w:p w14:paraId="602B9FE1" w14:textId="77777777" w:rsidR="00176C07" w:rsidRPr="00CE24E9" w:rsidRDefault="00176C07" w:rsidP="00176C07">
      <w:pPr>
        <w:jc w:val="both"/>
        <w:rPr>
          <w:rFonts w:cs="Arial"/>
          <w:bCs/>
          <w:szCs w:val="22"/>
        </w:rPr>
      </w:pPr>
    </w:p>
    <w:p w14:paraId="04A16FC8" w14:textId="77777777" w:rsidR="00176C07" w:rsidRPr="00CE24E9" w:rsidRDefault="00176C07" w:rsidP="00176C07">
      <w:pPr>
        <w:jc w:val="both"/>
        <w:rPr>
          <w:rFonts w:cs="Arial"/>
          <w:bCs/>
          <w:szCs w:val="22"/>
        </w:rPr>
      </w:pPr>
      <w:r w:rsidRPr="00CE24E9">
        <w:rPr>
          <w:rFonts w:cs="Arial"/>
          <w:b/>
          <w:bCs/>
          <w:szCs w:val="22"/>
        </w:rPr>
        <w:t>Child:</w:t>
      </w:r>
      <w:r w:rsidRPr="00CE24E9">
        <w:rPr>
          <w:rFonts w:cs="Arial"/>
          <w:bCs/>
          <w:szCs w:val="22"/>
        </w:rPr>
        <w:t xml:space="preserve"> a person under the age of 18 years. </w:t>
      </w:r>
    </w:p>
    <w:p w14:paraId="4049F47E" w14:textId="77777777" w:rsidR="00176C07" w:rsidRPr="00CE24E9" w:rsidRDefault="00176C07" w:rsidP="00176C07">
      <w:pPr>
        <w:jc w:val="both"/>
        <w:rPr>
          <w:rFonts w:cs="Arial"/>
          <w:bCs/>
          <w:szCs w:val="22"/>
        </w:rPr>
      </w:pPr>
    </w:p>
    <w:p w14:paraId="70355F63" w14:textId="77777777" w:rsidR="00176C07" w:rsidRPr="00CE24E9" w:rsidRDefault="00176C07" w:rsidP="00176C07">
      <w:pPr>
        <w:jc w:val="both"/>
        <w:rPr>
          <w:rFonts w:cs="Arial"/>
          <w:szCs w:val="22"/>
        </w:rPr>
      </w:pPr>
      <w:r w:rsidRPr="00CE24E9">
        <w:rPr>
          <w:rFonts w:cs="Arial"/>
          <w:b/>
          <w:bCs/>
          <w:szCs w:val="22"/>
        </w:rPr>
        <w:t>Parent:</w:t>
      </w:r>
      <w:r w:rsidRPr="00CE24E9">
        <w:rPr>
          <w:rFonts w:cs="Arial"/>
          <w:szCs w:val="22"/>
        </w:rPr>
        <w:t xml:space="preserve"> birth parents and other adults who are in a parenting role.</w:t>
      </w:r>
    </w:p>
    <w:p w14:paraId="4A993C18" w14:textId="77777777" w:rsidR="00176C07" w:rsidRPr="00CE24E9" w:rsidRDefault="00176C07" w:rsidP="00176C07">
      <w:pPr>
        <w:jc w:val="both"/>
        <w:rPr>
          <w:rFonts w:cs="Arial"/>
          <w:b/>
          <w:bCs/>
          <w:szCs w:val="22"/>
        </w:rPr>
      </w:pPr>
    </w:p>
    <w:p w14:paraId="73A34A8B" w14:textId="77777777" w:rsidR="00176C07" w:rsidRPr="00CE24E9" w:rsidRDefault="00176C07" w:rsidP="00176C07">
      <w:pPr>
        <w:jc w:val="both"/>
        <w:rPr>
          <w:rFonts w:cs="Arial"/>
          <w:b/>
          <w:bCs/>
          <w:szCs w:val="22"/>
        </w:rPr>
      </w:pPr>
      <w:r w:rsidRPr="00CE24E9">
        <w:rPr>
          <w:rFonts w:cs="Arial"/>
          <w:b/>
          <w:bCs/>
          <w:szCs w:val="22"/>
        </w:rPr>
        <w:t xml:space="preserve">Adult at risk: </w:t>
      </w:r>
    </w:p>
    <w:p w14:paraId="5A6FB0ED" w14:textId="77777777" w:rsidR="00176C07" w:rsidRPr="00CE24E9" w:rsidRDefault="00176C07" w:rsidP="00176C07">
      <w:pPr>
        <w:jc w:val="both"/>
        <w:rPr>
          <w:rFonts w:cs="Arial"/>
          <w:szCs w:val="22"/>
        </w:rPr>
      </w:pPr>
      <w:bookmarkStart w:id="121" w:name="_Hlk117248167"/>
      <w:r w:rsidRPr="00CE24E9">
        <w:rPr>
          <w:rFonts w:cs="Arial"/>
          <w:szCs w:val="22"/>
        </w:rPr>
        <w:t>In England, an individual aged 18 years and over who:</w:t>
      </w:r>
    </w:p>
    <w:p w14:paraId="09E36CD0" w14:textId="77777777" w:rsidR="00176C07" w:rsidRPr="00CE24E9" w:rsidRDefault="00176C07" w:rsidP="00176C07">
      <w:pPr>
        <w:pStyle w:val="ListParagraph"/>
        <w:numPr>
          <w:ilvl w:val="0"/>
          <w:numId w:val="49"/>
        </w:numPr>
        <w:contextualSpacing/>
        <w:jc w:val="both"/>
        <w:rPr>
          <w:rFonts w:ascii="Arial" w:hAnsi="Arial" w:cs="Arial"/>
          <w:sz w:val="22"/>
          <w:szCs w:val="22"/>
        </w:rPr>
      </w:pPr>
      <w:r w:rsidRPr="00CE24E9">
        <w:rPr>
          <w:rFonts w:ascii="Arial" w:hAnsi="Arial" w:cs="Arial"/>
          <w:sz w:val="22"/>
          <w:szCs w:val="22"/>
        </w:rPr>
        <w:t xml:space="preserve">has needs for care and support (whether or not the local authority is meeting any of those needs) </w:t>
      </w:r>
      <w:proofErr w:type="gramStart"/>
      <w:r w:rsidRPr="00CE24E9">
        <w:rPr>
          <w:rFonts w:ascii="Arial" w:hAnsi="Arial" w:cs="Arial"/>
          <w:sz w:val="22"/>
          <w:szCs w:val="22"/>
        </w:rPr>
        <w:t>AND;</w:t>
      </w:r>
      <w:proofErr w:type="gramEnd"/>
    </w:p>
    <w:p w14:paraId="74D20C93" w14:textId="77777777" w:rsidR="00176C07" w:rsidRPr="00CE24E9" w:rsidRDefault="00176C07" w:rsidP="00176C07">
      <w:pPr>
        <w:pStyle w:val="ListParagraph"/>
        <w:numPr>
          <w:ilvl w:val="0"/>
          <w:numId w:val="49"/>
        </w:numPr>
        <w:contextualSpacing/>
        <w:jc w:val="both"/>
        <w:rPr>
          <w:rFonts w:ascii="Arial" w:hAnsi="Arial" w:cs="Arial"/>
          <w:sz w:val="22"/>
          <w:szCs w:val="22"/>
        </w:rPr>
      </w:pPr>
      <w:r w:rsidRPr="00CE24E9">
        <w:rPr>
          <w:rFonts w:ascii="Arial" w:hAnsi="Arial" w:cs="Arial"/>
          <w:sz w:val="22"/>
          <w:szCs w:val="22"/>
        </w:rPr>
        <w:t xml:space="preserve">is experiencing, or at risk of, abuse or neglect, </w:t>
      </w:r>
      <w:proofErr w:type="gramStart"/>
      <w:r w:rsidRPr="00CE24E9">
        <w:rPr>
          <w:rFonts w:ascii="Arial" w:hAnsi="Arial" w:cs="Arial"/>
          <w:sz w:val="22"/>
          <w:szCs w:val="22"/>
        </w:rPr>
        <w:t>AND;</w:t>
      </w:r>
      <w:proofErr w:type="gramEnd"/>
    </w:p>
    <w:p w14:paraId="39395944" w14:textId="77777777" w:rsidR="00176C07" w:rsidRPr="00CE24E9" w:rsidRDefault="00176C07" w:rsidP="00176C07">
      <w:pPr>
        <w:pStyle w:val="ListParagraph"/>
        <w:numPr>
          <w:ilvl w:val="0"/>
          <w:numId w:val="49"/>
        </w:numPr>
        <w:contextualSpacing/>
        <w:jc w:val="both"/>
        <w:rPr>
          <w:rFonts w:ascii="Arial" w:hAnsi="Arial" w:cs="Arial"/>
          <w:sz w:val="22"/>
          <w:szCs w:val="22"/>
        </w:rPr>
      </w:pPr>
      <w:r w:rsidRPr="00CE24E9">
        <w:rPr>
          <w:rFonts w:ascii="Arial" w:hAnsi="Arial" w:cs="Arial"/>
          <w:sz w:val="22"/>
          <w:szCs w:val="22"/>
        </w:rPr>
        <w:t>as a result of those care and support needs is unable to protect themselves from either the risk of, or the experience of abuse or neglect.</w:t>
      </w:r>
    </w:p>
    <w:p w14:paraId="682254E6" w14:textId="77777777" w:rsidR="00176C07" w:rsidRPr="00CE24E9" w:rsidRDefault="00176C07" w:rsidP="00176C07">
      <w:pPr>
        <w:jc w:val="both"/>
        <w:rPr>
          <w:rFonts w:cs="Arial"/>
          <w:bCs/>
          <w:szCs w:val="22"/>
        </w:rPr>
      </w:pPr>
    </w:p>
    <w:p w14:paraId="081FFB89" w14:textId="77777777" w:rsidR="00176C07" w:rsidRPr="00CE24E9" w:rsidRDefault="00176C07" w:rsidP="00176C07">
      <w:pPr>
        <w:jc w:val="both"/>
        <w:rPr>
          <w:rFonts w:cs="Arial"/>
          <w:szCs w:val="22"/>
        </w:rPr>
      </w:pPr>
      <w:r w:rsidRPr="00CE24E9">
        <w:rPr>
          <w:rFonts w:cs="Arial"/>
          <w:bCs/>
          <w:szCs w:val="22"/>
        </w:rPr>
        <w:t>In Scotland, a</w:t>
      </w:r>
      <w:r w:rsidRPr="00CE24E9">
        <w:rPr>
          <w:rFonts w:cs="Arial"/>
          <w:szCs w:val="22"/>
        </w:rPr>
        <w:t>n individual aged 16 years and over who:</w:t>
      </w:r>
    </w:p>
    <w:p w14:paraId="4E017389" w14:textId="77777777" w:rsidR="00176C07" w:rsidRPr="00CE24E9" w:rsidRDefault="00176C07" w:rsidP="00176C07">
      <w:pPr>
        <w:pStyle w:val="ListParagraph"/>
        <w:numPr>
          <w:ilvl w:val="0"/>
          <w:numId w:val="50"/>
        </w:numPr>
        <w:contextualSpacing/>
        <w:jc w:val="both"/>
        <w:rPr>
          <w:rFonts w:ascii="Arial" w:hAnsi="Arial" w:cs="Arial"/>
          <w:sz w:val="22"/>
          <w:szCs w:val="22"/>
        </w:rPr>
      </w:pPr>
      <w:r w:rsidRPr="00CE24E9">
        <w:rPr>
          <w:rFonts w:ascii="Arial" w:hAnsi="Arial" w:cs="Arial"/>
          <w:sz w:val="22"/>
          <w:szCs w:val="22"/>
        </w:rPr>
        <w:t>is unable to safeguard their own well-being, property, rights or other interests,</w:t>
      </w:r>
    </w:p>
    <w:p w14:paraId="28BA3486" w14:textId="77777777" w:rsidR="00176C07" w:rsidRPr="00CE24E9" w:rsidRDefault="00176C07" w:rsidP="00176C07">
      <w:pPr>
        <w:pStyle w:val="ListParagraph"/>
        <w:numPr>
          <w:ilvl w:val="0"/>
          <w:numId w:val="50"/>
        </w:numPr>
        <w:contextualSpacing/>
        <w:jc w:val="both"/>
        <w:rPr>
          <w:rFonts w:ascii="Arial" w:hAnsi="Arial" w:cs="Arial"/>
          <w:sz w:val="22"/>
          <w:szCs w:val="22"/>
        </w:rPr>
      </w:pPr>
      <w:r w:rsidRPr="00CE24E9">
        <w:rPr>
          <w:rFonts w:ascii="Arial" w:hAnsi="Arial" w:cs="Arial"/>
          <w:sz w:val="22"/>
          <w:szCs w:val="22"/>
        </w:rPr>
        <w:t xml:space="preserve">is at risk of harm, </w:t>
      </w:r>
      <w:proofErr w:type="gramStart"/>
      <w:r w:rsidRPr="00CE24E9">
        <w:rPr>
          <w:rFonts w:ascii="Arial" w:hAnsi="Arial" w:cs="Arial"/>
          <w:sz w:val="22"/>
          <w:szCs w:val="22"/>
        </w:rPr>
        <w:t>AND;</w:t>
      </w:r>
      <w:proofErr w:type="gramEnd"/>
    </w:p>
    <w:p w14:paraId="0A7DC5C9" w14:textId="77777777" w:rsidR="00176C07" w:rsidRPr="00CE24E9" w:rsidRDefault="00176C07" w:rsidP="00176C07">
      <w:pPr>
        <w:pStyle w:val="ListParagraph"/>
        <w:numPr>
          <w:ilvl w:val="0"/>
          <w:numId w:val="50"/>
        </w:numPr>
        <w:contextualSpacing/>
        <w:jc w:val="both"/>
        <w:rPr>
          <w:rFonts w:ascii="Arial" w:hAnsi="Arial" w:cs="Arial"/>
          <w:sz w:val="22"/>
          <w:szCs w:val="22"/>
        </w:rPr>
      </w:pPr>
      <w:r w:rsidRPr="00CE24E9">
        <w:rPr>
          <w:rFonts w:ascii="Arial" w:hAnsi="Arial" w:cs="Arial"/>
          <w:sz w:val="22"/>
          <w:szCs w:val="22"/>
        </w:rPr>
        <w:t>because they are affected by disability, mental disorder, illness or physical or mental infirmity, is more vulnerable to being harmed than adults who are not so affected.</w:t>
      </w:r>
    </w:p>
    <w:p w14:paraId="16195FFA" w14:textId="77777777" w:rsidR="00176C07" w:rsidRPr="00CE24E9" w:rsidRDefault="00176C07" w:rsidP="00176C07">
      <w:pPr>
        <w:jc w:val="both"/>
        <w:rPr>
          <w:rFonts w:cs="Arial"/>
          <w:szCs w:val="22"/>
        </w:rPr>
      </w:pPr>
    </w:p>
    <w:p w14:paraId="6683B6E3" w14:textId="77777777" w:rsidR="00176C07" w:rsidRPr="00CE24E9" w:rsidRDefault="00176C07" w:rsidP="00176C07">
      <w:pPr>
        <w:jc w:val="both"/>
        <w:rPr>
          <w:rFonts w:cs="Arial"/>
          <w:szCs w:val="22"/>
        </w:rPr>
      </w:pPr>
      <w:r w:rsidRPr="00CE24E9">
        <w:rPr>
          <w:rFonts w:cs="Arial"/>
          <w:szCs w:val="22"/>
        </w:rPr>
        <w:t>In Wales, an individual aged 18 years and over who:</w:t>
      </w:r>
    </w:p>
    <w:p w14:paraId="660BFDBA" w14:textId="77777777" w:rsidR="00176C07" w:rsidRPr="00CE24E9" w:rsidRDefault="00176C07" w:rsidP="00176C07">
      <w:pPr>
        <w:pStyle w:val="ListParagraph"/>
        <w:numPr>
          <w:ilvl w:val="0"/>
          <w:numId w:val="48"/>
        </w:numPr>
        <w:contextualSpacing/>
        <w:jc w:val="both"/>
        <w:rPr>
          <w:rFonts w:ascii="Arial" w:hAnsi="Arial" w:cs="Arial"/>
          <w:sz w:val="22"/>
          <w:szCs w:val="22"/>
        </w:rPr>
      </w:pPr>
      <w:r w:rsidRPr="00CE24E9">
        <w:rPr>
          <w:rFonts w:ascii="Arial" w:hAnsi="Arial" w:cs="Arial"/>
          <w:sz w:val="22"/>
          <w:szCs w:val="22"/>
        </w:rPr>
        <w:t xml:space="preserve">is experiencing or is at risk of abuse or neglect, </w:t>
      </w:r>
      <w:proofErr w:type="gramStart"/>
      <w:r w:rsidRPr="00CE24E9">
        <w:rPr>
          <w:rFonts w:ascii="Arial" w:hAnsi="Arial" w:cs="Arial"/>
          <w:sz w:val="22"/>
          <w:szCs w:val="22"/>
        </w:rPr>
        <w:t>AND;</w:t>
      </w:r>
      <w:proofErr w:type="gramEnd"/>
    </w:p>
    <w:p w14:paraId="7511AB8C" w14:textId="77777777" w:rsidR="00176C07" w:rsidRPr="00CE24E9" w:rsidRDefault="00176C07" w:rsidP="00176C07">
      <w:pPr>
        <w:pStyle w:val="ListParagraph"/>
        <w:numPr>
          <w:ilvl w:val="0"/>
          <w:numId w:val="48"/>
        </w:numPr>
        <w:contextualSpacing/>
        <w:jc w:val="both"/>
        <w:rPr>
          <w:rFonts w:ascii="Arial" w:hAnsi="Arial" w:cs="Arial"/>
          <w:sz w:val="22"/>
          <w:szCs w:val="22"/>
        </w:rPr>
      </w:pPr>
      <w:r w:rsidRPr="00CE24E9">
        <w:rPr>
          <w:rFonts w:ascii="Arial" w:hAnsi="Arial" w:cs="Arial"/>
          <w:sz w:val="22"/>
          <w:szCs w:val="22"/>
        </w:rPr>
        <w:t xml:space="preserve">has needs for care and support (whether or not the authority is meeting any of those needs) </w:t>
      </w:r>
      <w:proofErr w:type="gramStart"/>
      <w:r w:rsidRPr="00CE24E9">
        <w:rPr>
          <w:rFonts w:ascii="Arial" w:hAnsi="Arial" w:cs="Arial"/>
          <w:sz w:val="22"/>
          <w:szCs w:val="22"/>
        </w:rPr>
        <w:t>AND;</w:t>
      </w:r>
      <w:proofErr w:type="gramEnd"/>
    </w:p>
    <w:p w14:paraId="41EF180A" w14:textId="77777777" w:rsidR="00176C07" w:rsidRPr="00CE24E9" w:rsidRDefault="00176C07" w:rsidP="00176C07">
      <w:pPr>
        <w:pStyle w:val="ListParagraph"/>
        <w:numPr>
          <w:ilvl w:val="0"/>
          <w:numId w:val="48"/>
        </w:numPr>
        <w:contextualSpacing/>
        <w:jc w:val="both"/>
        <w:rPr>
          <w:rFonts w:ascii="Arial" w:hAnsi="Arial" w:cs="Arial"/>
          <w:sz w:val="22"/>
          <w:szCs w:val="22"/>
        </w:rPr>
      </w:pPr>
      <w:r w:rsidRPr="00CE24E9">
        <w:rPr>
          <w:rFonts w:ascii="Arial" w:hAnsi="Arial" w:cs="Arial"/>
          <w:sz w:val="22"/>
          <w:szCs w:val="22"/>
        </w:rPr>
        <w:t>as a result of those needs is unable to protect himself or herself against the abuse or neglect or the risk</w:t>
      </w:r>
    </w:p>
    <w:bookmarkEnd w:id="121"/>
    <w:p w14:paraId="0C7A0CFB" w14:textId="77777777" w:rsidR="00176C07" w:rsidRPr="00CE24E9" w:rsidRDefault="00176C07" w:rsidP="00176C07">
      <w:pPr>
        <w:jc w:val="both"/>
        <w:rPr>
          <w:rFonts w:cs="Arial"/>
          <w:bCs/>
          <w:szCs w:val="22"/>
        </w:rPr>
      </w:pPr>
    </w:p>
    <w:p w14:paraId="4150A863" w14:textId="77777777" w:rsidR="00176C07" w:rsidRPr="00CE24E9" w:rsidRDefault="00176C07" w:rsidP="00176C07">
      <w:pPr>
        <w:jc w:val="both"/>
        <w:rPr>
          <w:rFonts w:cs="Arial"/>
          <w:szCs w:val="22"/>
        </w:rPr>
      </w:pPr>
      <w:r w:rsidRPr="00CE24E9">
        <w:rPr>
          <w:rFonts w:cs="Arial"/>
          <w:b/>
          <w:bCs/>
          <w:szCs w:val="22"/>
        </w:rPr>
        <w:t>Safeguarding:</w:t>
      </w:r>
      <w:r w:rsidRPr="00CE24E9">
        <w:rPr>
          <w:rFonts w:cs="Arial"/>
          <w:szCs w:val="22"/>
        </w:rP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person’s right to live in safety, free from abuse and neglect.</w:t>
      </w:r>
    </w:p>
    <w:p w14:paraId="4E58C870" w14:textId="77777777" w:rsidR="00176C07" w:rsidRPr="00CE24E9" w:rsidRDefault="00176C07" w:rsidP="00176C07">
      <w:pPr>
        <w:jc w:val="both"/>
        <w:rPr>
          <w:rFonts w:cs="Arial"/>
          <w:szCs w:val="22"/>
        </w:rPr>
      </w:pPr>
    </w:p>
    <w:p w14:paraId="3F0E4ECC" w14:textId="77777777" w:rsidR="00176C07" w:rsidRPr="00CE24E9" w:rsidRDefault="00176C07" w:rsidP="00176C07">
      <w:pPr>
        <w:jc w:val="both"/>
        <w:rPr>
          <w:rFonts w:cs="Arial"/>
          <w:szCs w:val="22"/>
        </w:rPr>
      </w:pPr>
      <w:r w:rsidRPr="00CE24E9">
        <w:rPr>
          <w:rFonts w:cs="Arial"/>
          <w:b/>
          <w:bCs/>
          <w:szCs w:val="22"/>
        </w:rPr>
        <w:t>Child protection:</w:t>
      </w:r>
      <w:r w:rsidRPr="00CE24E9">
        <w:rPr>
          <w:rFonts w:cs="Arial"/>
          <w:szCs w:val="22"/>
        </w:rPr>
        <w:t xml:space="preserve"> the processes undertaken to protect children who have been identified as suffering, or being at risk of suffering, significant harm.</w:t>
      </w:r>
    </w:p>
    <w:p w14:paraId="22F1C758" w14:textId="77777777" w:rsidR="00176C07" w:rsidRPr="00CE24E9" w:rsidRDefault="00176C07" w:rsidP="00176C07">
      <w:pPr>
        <w:jc w:val="both"/>
        <w:rPr>
          <w:rFonts w:cs="Arial"/>
          <w:szCs w:val="22"/>
        </w:rPr>
      </w:pPr>
    </w:p>
    <w:p w14:paraId="30794FA4" w14:textId="77777777" w:rsidR="00176C07" w:rsidRPr="00CE24E9" w:rsidRDefault="00176C07" w:rsidP="00176C07">
      <w:pPr>
        <w:jc w:val="both"/>
        <w:rPr>
          <w:rFonts w:cs="Arial"/>
          <w:szCs w:val="22"/>
        </w:rPr>
      </w:pPr>
      <w:r w:rsidRPr="00CE24E9">
        <w:rPr>
          <w:rFonts w:cs="Arial"/>
          <w:b/>
          <w:bCs/>
          <w:szCs w:val="22"/>
        </w:rPr>
        <w:t>Local Authority Designated Officer (LADO):</w:t>
      </w:r>
      <w:r w:rsidRPr="00CE24E9">
        <w:rPr>
          <w:rFonts w:cs="Arial"/>
          <w:szCs w:val="22"/>
        </w:rPr>
        <w:t xml:space="preserve"> an individual within a local authority in England and Wales with responsibility for oversight of allegations against people who work with children.</w:t>
      </w:r>
    </w:p>
    <w:p w14:paraId="38F103CC" w14:textId="77777777" w:rsidR="00176C07" w:rsidRPr="00CE24E9" w:rsidRDefault="00176C07" w:rsidP="00176C07">
      <w:pPr>
        <w:jc w:val="both"/>
        <w:rPr>
          <w:rFonts w:cs="Arial"/>
          <w:szCs w:val="22"/>
        </w:rPr>
      </w:pPr>
    </w:p>
    <w:p w14:paraId="112B6BF3" w14:textId="77777777" w:rsidR="00176C07" w:rsidRPr="00CE24E9" w:rsidRDefault="00176C07" w:rsidP="00176C07">
      <w:pPr>
        <w:jc w:val="both"/>
        <w:rPr>
          <w:rFonts w:cs="Arial"/>
          <w:szCs w:val="22"/>
        </w:rPr>
      </w:pPr>
      <w:r w:rsidRPr="00CE24E9">
        <w:rPr>
          <w:rFonts w:cs="Arial"/>
          <w:b/>
          <w:bCs/>
          <w:szCs w:val="22"/>
        </w:rPr>
        <w:t>Prohibited conduct</w:t>
      </w:r>
      <w:r w:rsidRPr="00CE24E9">
        <w:rPr>
          <w:rFonts w:cs="Arial"/>
          <w:szCs w:val="22"/>
        </w:rPr>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49D8FDA7" w14:textId="77777777" w:rsidR="00176C07" w:rsidRPr="00CE24E9" w:rsidRDefault="00176C07" w:rsidP="00176C07">
      <w:pPr>
        <w:jc w:val="both"/>
        <w:rPr>
          <w:rFonts w:cs="Arial"/>
          <w:szCs w:val="22"/>
        </w:rPr>
      </w:pPr>
    </w:p>
    <w:p w14:paraId="2487C83C" w14:textId="77777777" w:rsidR="00176C07" w:rsidRPr="00CE24E9" w:rsidRDefault="00176C07" w:rsidP="00176C07">
      <w:pPr>
        <w:jc w:val="both"/>
        <w:rPr>
          <w:rFonts w:cs="Arial"/>
          <w:szCs w:val="22"/>
        </w:rPr>
      </w:pPr>
      <w:r w:rsidRPr="00CE24E9">
        <w:rPr>
          <w:rFonts w:cs="Arial"/>
          <w:b/>
          <w:szCs w:val="22"/>
        </w:rPr>
        <w:t xml:space="preserve">Abuse: </w:t>
      </w:r>
      <w:r w:rsidRPr="00CE24E9">
        <w:rPr>
          <w:rFonts w:cs="Arial"/>
          <w:bCs/>
          <w:szCs w:val="22"/>
        </w:rPr>
        <w:t>Abuse</w:t>
      </w:r>
      <w:r w:rsidRPr="00CE24E9">
        <w:rPr>
          <w:rFonts w:cs="Arial"/>
          <w:szCs w:val="22"/>
        </w:rPr>
        <w:t xml:space="preserve"> happens when a person harms a child or an adult at risk. An abuser can be:</w:t>
      </w:r>
    </w:p>
    <w:p w14:paraId="0819741A" w14:textId="77777777" w:rsidR="00176C07" w:rsidRPr="00CE24E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family members</w:t>
      </w:r>
    </w:p>
    <w:p w14:paraId="5387B5CD" w14:textId="77777777" w:rsidR="00176C07" w:rsidRPr="00CE24E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friends</w:t>
      </w:r>
    </w:p>
    <w:p w14:paraId="185667B2" w14:textId="77777777" w:rsidR="00176C07" w:rsidRPr="00CE24E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people working or volunteering in organisational or community settings</w:t>
      </w:r>
    </w:p>
    <w:p w14:paraId="45D4D28F" w14:textId="77777777" w:rsidR="00176C07" w:rsidRPr="00CE24E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people they know</w:t>
      </w:r>
    </w:p>
    <w:p w14:paraId="109E88F3" w14:textId="77777777" w:rsidR="00176C07" w:rsidRPr="00CE24E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 xml:space="preserve">strangers </w:t>
      </w:r>
    </w:p>
    <w:p w14:paraId="2CF89351" w14:textId="77777777" w:rsidR="00176C07" w:rsidRPr="00CE24E9" w:rsidRDefault="00176C07" w:rsidP="00176C07">
      <w:pPr>
        <w:jc w:val="both"/>
        <w:rPr>
          <w:rFonts w:cs="Arial"/>
          <w:szCs w:val="22"/>
        </w:rPr>
      </w:pPr>
    </w:p>
    <w:p w14:paraId="57385760" w14:textId="77777777" w:rsidR="00176C07" w:rsidRPr="00CE24E9" w:rsidRDefault="00176C07" w:rsidP="00176C07">
      <w:pPr>
        <w:jc w:val="both"/>
        <w:rPr>
          <w:rFonts w:cs="Arial"/>
          <w:bCs/>
          <w:szCs w:val="22"/>
        </w:rPr>
      </w:pPr>
      <w:r w:rsidRPr="00CE24E9">
        <w:rPr>
          <w:rFonts w:cs="Arial"/>
          <w:b/>
          <w:szCs w:val="22"/>
        </w:rPr>
        <w:t xml:space="preserve">Indicators of abuse:  </w:t>
      </w:r>
      <w:r w:rsidRPr="00CE24E9">
        <w:rPr>
          <w:rFonts w:cs="Arial"/>
          <w:szCs w:val="22"/>
        </w:rPr>
        <w:t xml:space="preserve">There are many signs and indicators that may suggest a child or adult at risk is being abused or neglected.  </w:t>
      </w:r>
      <w:r w:rsidRPr="00CE24E9">
        <w:rPr>
          <w:rFonts w:cs="Arial"/>
          <w:bCs/>
          <w:szCs w:val="22"/>
        </w:rPr>
        <w:t xml:space="preserve">The NSPCC and Ann Craft Trust have comprehensive lists of the types of abuse and their indicators at: </w:t>
      </w:r>
      <w:hyperlink r:id="rId21" w:history="1">
        <w:r w:rsidRPr="00CE24E9">
          <w:rPr>
            <w:rStyle w:val="Hyperlink"/>
            <w:rFonts w:cs="Arial"/>
            <w:bCs/>
            <w:szCs w:val="22"/>
          </w:rPr>
          <w:t>https://www.nspcc.org.uk/what-is-child-abuse/types-of-abuse/</w:t>
        </w:r>
      </w:hyperlink>
      <w:r w:rsidRPr="00CE24E9">
        <w:rPr>
          <w:rFonts w:cs="Arial"/>
          <w:bCs/>
          <w:szCs w:val="22"/>
        </w:rPr>
        <w:t xml:space="preserve"> and </w:t>
      </w:r>
      <w:hyperlink r:id="rId22" w:history="1">
        <w:r w:rsidRPr="00CE24E9">
          <w:rPr>
            <w:rStyle w:val="Hyperlink"/>
            <w:rFonts w:cs="Arial"/>
            <w:szCs w:val="22"/>
          </w:rPr>
          <w:t>https://www.anncrafttrust.org/resources/types-of-harm/</w:t>
        </w:r>
      </w:hyperlink>
      <w:r w:rsidRPr="00CE24E9">
        <w:rPr>
          <w:rStyle w:val="Hyperlink"/>
          <w:rFonts w:cs="Arial"/>
          <w:szCs w:val="22"/>
        </w:rPr>
        <w:t>.</w:t>
      </w:r>
      <w:r w:rsidRPr="00CE24E9">
        <w:rPr>
          <w:rFonts w:cs="Arial"/>
          <w:bCs/>
          <w:szCs w:val="22"/>
        </w:rPr>
        <w:t xml:space="preserve"> Examples of </w:t>
      </w:r>
      <w:r w:rsidRPr="00CE24E9">
        <w:rPr>
          <w:rFonts w:cs="Arial"/>
          <w:szCs w:val="22"/>
        </w:rPr>
        <w:t>signs and symptoms include but are not limited to:</w:t>
      </w:r>
    </w:p>
    <w:p w14:paraId="277CEC9F"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Unexplained change in behaviour</w:t>
      </w:r>
    </w:p>
    <w:p w14:paraId="7E8E5511"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 xml:space="preserve">Unexplained bruises or injuries </w:t>
      </w:r>
    </w:p>
    <w:p w14:paraId="35626E0E"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Missing belongings or money</w:t>
      </w:r>
    </w:p>
    <w:p w14:paraId="1C24D2C0"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Child is not attending / no longer enjoying their sessions</w:t>
      </w:r>
    </w:p>
    <w:p w14:paraId="4BB5C40D"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Changes in weight</w:t>
      </w:r>
    </w:p>
    <w:p w14:paraId="172EF853"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Truancy</w:t>
      </w:r>
    </w:p>
    <w:p w14:paraId="7FF93435"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 xml:space="preserve">Sexually explicit knowledge or behaviour </w:t>
      </w:r>
    </w:p>
    <w:p w14:paraId="1654CDF7"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Being withdrawn</w:t>
      </w:r>
    </w:p>
    <w:p w14:paraId="4E6E482F"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Genital pain, stomach pains, discomfort, pregnancy, incontinence, urinary infections, STDs.</w:t>
      </w:r>
    </w:p>
    <w:p w14:paraId="77D4098A"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Dirty, ill-fitting clothes or a lack of appropriate clothing for the weather</w:t>
      </w:r>
    </w:p>
    <w:p w14:paraId="1C7EE480"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Self-harm.</w:t>
      </w:r>
    </w:p>
    <w:p w14:paraId="4B10D598"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A fear of a particular group of people or individual.</w:t>
      </w:r>
    </w:p>
    <w:p w14:paraId="5FDF12EA"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Lack of friends</w:t>
      </w:r>
    </w:p>
    <w:p w14:paraId="0BE58E07"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Lack or growth or development</w:t>
      </w:r>
    </w:p>
    <w:p w14:paraId="00864F0E" w14:textId="77777777" w:rsidR="00176C07" w:rsidRPr="00CE24E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Low self-esteem</w:t>
      </w:r>
    </w:p>
    <w:p w14:paraId="3B937B84" w14:textId="77777777" w:rsidR="00176C07" w:rsidRPr="00CE24E9" w:rsidRDefault="00176C07" w:rsidP="00176C07">
      <w:pPr>
        <w:jc w:val="both"/>
        <w:rPr>
          <w:rFonts w:cs="Arial"/>
          <w:szCs w:val="22"/>
        </w:rPr>
      </w:pPr>
    </w:p>
    <w:p w14:paraId="23F64FF9" w14:textId="77777777" w:rsidR="00176C07" w:rsidRPr="00CE24E9" w:rsidRDefault="00176C07" w:rsidP="00176C07">
      <w:pPr>
        <w:jc w:val="both"/>
        <w:rPr>
          <w:rFonts w:cs="Arial"/>
          <w:szCs w:val="22"/>
        </w:rPr>
      </w:pPr>
      <w:r w:rsidRPr="00CE24E9">
        <w:rPr>
          <w:rFonts w:cs="Arial"/>
          <w:b/>
          <w:szCs w:val="22"/>
        </w:rPr>
        <w:t>Neglect:</w:t>
      </w:r>
      <w:r w:rsidRPr="00CE24E9">
        <w:rPr>
          <w:rFonts w:cs="Arial"/>
          <w:szCs w:val="22"/>
        </w:rPr>
        <w:t xml:space="preserve"> </w:t>
      </w:r>
    </w:p>
    <w:p w14:paraId="3B66BA4E" w14:textId="77777777" w:rsidR="00176C07" w:rsidRPr="00CE24E9" w:rsidRDefault="00176C07" w:rsidP="00176C07">
      <w:pPr>
        <w:jc w:val="both"/>
        <w:rPr>
          <w:rFonts w:cs="Arial"/>
          <w:szCs w:val="22"/>
          <w:lang w:eastAsia="en-GB"/>
        </w:rPr>
      </w:pPr>
      <w:r w:rsidRPr="00CE24E9">
        <w:rPr>
          <w:rFonts w:cs="Arial"/>
          <w:szCs w:val="22"/>
          <w:u w:val="single"/>
        </w:rPr>
        <w:t>Children</w:t>
      </w:r>
      <w:r w:rsidRPr="00CE24E9">
        <w:rPr>
          <w:rFonts w:cs="Arial"/>
          <w:szCs w:val="22"/>
        </w:rPr>
        <w:t xml:space="preserve"> - </w:t>
      </w:r>
      <w:r w:rsidRPr="00CE24E9">
        <w:rPr>
          <w:rFonts w:cs="Arial"/>
          <w:szCs w:val="22"/>
          <w:lang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6F061AAD" w14:textId="77777777" w:rsidR="00176C07" w:rsidRPr="00CE24E9" w:rsidRDefault="00176C07" w:rsidP="00176C07">
      <w:pPr>
        <w:jc w:val="both"/>
        <w:rPr>
          <w:rFonts w:cs="Arial"/>
          <w:szCs w:val="22"/>
          <w:lang w:eastAsia="en-GB"/>
        </w:rPr>
      </w:pPr>
      <w:bookmarkStart w:id="122" w:name="_Hlk117248227"/>
    </w:p>
    <w:p w14:paraId="583A3E9B" w14:textId="77777777" w:rsidR="00176C07" w:rsidRPr="00CE24E9" w:rsidRDefault="00176C07" w:rsidP="00176C07">
      <w:pPr>
        <w:jc w:val="both"/>
        <w:rPr>
          <w:rFonts w:cs="Arial"/>
          <w:szCs w:val="22"/>
        </w:rPr>
      </w:pPr>
      <w:r w:rsidRPr="00CE24E9">
        <w:rPr>
          <w:rFonts w:cs="Arial"/>
          <w:bCs/>
          <w:szCs w:val="22"/>
          <w:u w:val="single"/>
        </w:rPr>
        <w:t>Adults at risk</w:t>
      </w:r>
      <w:r w:rsidRPr="00CE24E9">
        <w:rPr>
          <w:rFonts w:cs="Arial"/>
          <w:bCs/>
          <w:szCs w:val="22"/>
        </w:rPr>
        <w:t xml:space="preserve"> - i</w:t>
      </w:r>
      <w:r w:rsidRPr="00CE24E9">
        <w:rPr>
          <w:rFonts w:cs="Arial"/>
          <w:szCs w:val="22"/>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122"/>
    <w:p w14:paraId="4D809F8B" w14:textId="77777777" w:rsidR="00176C07" w:rsidRPr="00CE24E9" w:rsidRDefault="00176C07" w:rsidP="00176C07">
      <w:pPr>
        <w:jc w:val="both"/>
        <w:rPr>
          <w:rFonts w:cs="Arial"/>
          <w:b/>
          <w:szCs w:val="22"/>
        </w:rPr>
      </w:pPr>
    </w:p>
    <w:p w14:paraId="5A756C2A" w14:textId="77777777" w:rsidR="00176C07" w:rsidRPr="00CE24E9" w:rsidRDefault="00176C07" w:rsidP="00176C07">
      <w:pPr>
        <w:jc w:val="both"/>
        <w:rPr>
          <w:rFonts w:cs="Arial"/>
          <w:szCs w:val="22"/>
        </w:rPr>
      </w:pPr>
      <w:r w:rsidRPr="00CE24E9">
        <w:rPr>
          <w:rFonts w:cs="Arial"/>
          <w:b/>
          <w:szCs w:val="22"/>
        </w:rPr>
        <w:t>Emotional abuse:</w:t>
      </w:r>
      <w:r w:rsidRPr="00CE24E9">
        <w:rPr>
          <w:rFonts w:cs="Arial"/>
          <w:szCs w:val="22"/>
        </w:rPr>
        <w:t xml:space="preserve">  Any act or other treatment which is persistent and may cause emotional damage and undermine a child’s sense of wellbeing. This includes persistent criticism, denigration or putting unrealistic expectations on children, isolation, verbal assault, humiliation, blaming, controlling, intimidation or use of threats.</w:t>
      </w:r>
    </w:p>
    <w:p w14:paraId="65C36AD6" w14:textId="77777777" w:rsidR="00176C07" w:rsidRPr="00CE24E9" w:rsidRDefault="00176C07" w:rsidP="00176C07">
      <w:pPr>
        <w:jc w:val="both"/>
        <w:rPr>
          <w:rFonts w:cs="Arial"/>
          <w:szCs w:val="22"/>
        </w:rPr>
      </w:pPr>
    </w:p>
    <w:p w14:paraId="14E67CF2" w14:textId="77777777" w:rsidR="00176C07" w:rsidRPr="00CE24E9" w:rsidRDefault="00176C07" w:rsidP="00176C07">
      <w:pPr>
        <w:jc w:val="both"/>
        <w:rPr>
          <w:rFonts w:cs="Arial"/>
          <w:szCs w:val="22"/>
        </w:rPr>
      </w:pPr>
      <w:bookmarkStart w:id="123" w:name="_Hlk117248244"/>
      <w:r w:rsidRPr="00CE24E9">
        <w:rPr>
          <w:rFonts w:cs="Arial"/>
          <w:b/>
          <w:bCs/>
          <w:szCs w:val="22"/>
        </w:rPr>
        <w:t>Emotional/Psychological abuse (adults at risk):</w:t>
      </w:r>
      <w:r w:rsidRPr="00CE24E9">
        <w:rPr>
          <w:rFonts w:cs="Arial"/>
          <w:szCs w:val="22"/>
        </w:rPr>
        <w:t xml:space="preserve"> Includes threats of harm or abandonment, deprivation of contact, humiliation, blaming, controlling, intimidation, coercion, harassment, verbal abuse, isolation, or withdrawal from services or supportive networks. </w:t>
      </w:r>
    </w:p>
    <w:bookmarkEnd w:id="123"/>
    <w:p w14:paraId="69540449" w14:textId="77777777" w:rsidR="00176C07" w:rsidRPr="00CE24E9" w:rsidRDefault="00176C07" w:rsidP="00176C07">
      <w:pPr>
        <w:jc w:val="both"/>
        <w:rPr>
          <w:rFonts w:cs="Arial"/>
          <w:szCs w:val="22"/>
        </w:rPr>
      </w:pPr>
    </w:p>
    <w:p w14:paraId="57356372" w14:textId="77777777" w:rsidR="00176C07" w:rsidRPr="00CE24E9" w:rsidRDefault="00176C07" w:rsidP="00176C07">
      <w:pPr>
        <w:jc w:val="both"/>
        <w:rPr>
          <w:rFonts w:cs="Arial"/>
          <w:b/>
          <w:szCs w:val="22"/>
        </w:rPr>
      </w:pPr>
      <w:r w:rsidRPr="00CE24E9">
        <w:rPr>
          <w:rFonts w:cs="Arial"/>
          <w:b/>
          <w:szCs w:val="22"/>
        </w:rPr>
        <w:t xml:space="preserve">Physical abuse: </w:t>
      </w:r>
    </w:p>
    <w:p w14:paraId="36350114" w14:textId="77777777" w:rsidR="00176C07" w:rsidRPr="00CE24E9" w:rsidRDefault="00176C07" w:rsidP="00176C07">
      <w:pPr>
        <w:jc w:val="both"/>
        <w:rPr>
          <w:rFonts w:cs="Arial"/>
          <w:szCs w:val="22"/>
        </w:rPr>
      </w:pPr>
      <w:r w:rsidRPr="00CE24E9">
        <w:rPr>
          <w:rFonts w:cs="Arial"/>
          <w:bCs/>
          <w:szCs w:val="22"/>
          <w:u w:val="single"/>
        </w:rPr>
        <w:t>Children</w:t>
      </w:r>
      <w:r w:rsidRPr="00CE24E9">
        <w:rPr>
          <w:rFonts w:cs="Arial"/>
          <w:bCs/>
          <w:szCs w:val="22"/>
        </w:rPr>
        <w:t xml:space="preserve"> -</w:t>
      </w:r>
      <w:r w:rsidRPr="00CE24E9">
        <w:rPr>
          <w:rFonts w:cs="Arial"/>
          <w:b/>
          <w:szCs w:val="22"/>
        </w:rPr>
        <w:t xml:space="preserve"> </w:t>
      </w:r>
      <w:r w:rsidRPr="00CE24E9">
        <w:rPr>
          <w:rFonts w:cs="Arial"/>
          <w:szCs w:val="22"/>
        </w:rPr>
        <w:t xml:space="preserve">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 </w:t>
      </w:r>
    </w:p>
    <w:p w14:paraId="2A772EFD" w14:textId="77777777" w:rsidR="00176C07" w:rsidRPr="00CE24E9" w:rsidRDefault="00176C07" w:rsidP="00176C07">
      <w:pPr>
        <w:jc w:val="both"/>
        <w:rPr>
          <w:rFonts w:cs="Arial"/>
          <w:b/>
          <w:szCs w:val="22"/>
        </w:rPr>
      </w:pPr>
    </w:p>
    <w:p w14:paraId="395267C4" w14:textId="77777777" w:rsidR="00176C07" w:rsidRPr="00CE24E9" w:rsidRDefault="00176C07" w:rsidP="00176C07">
      <w:pPr>
        <w:jc w:val="both"/>
        <w:rPr>
          <w:rFonts w:cs="Arial"/>
          <w:b/>
          <w:szCs w:val="22"/>
        </w:rPr>
      </w:pPr>
      <w:r w:rsidRPr="00CE24E9">
        <w:rPr>
          <w:rFonts w:cs="Arial"/>
          <w:szCs w:val="22"/>
          <w:u w:val="single"/>
        </w:rPr>
        <w:t>Adults at risk</w:t>
      </w:r>
      <w:r w:rsidRPr="00CE24E9">
        <w:rPr>
          <w:rFonts w:cs="Arial"/>
          <w:szCs w:val="22"/>
        </w:rPr>
        <w:t xml:space="preserve"> - </w:t>
      </w:r>
      <w:bookmarkStart w:id="124" w:name="_Hlk117248256"/>
      <w:r w:rsidRPr="00CE24E9">
        <w:rPr>
          <w:rFonts w:cs="Arial"/>
          <w:szCs w:val="22"/>
        </w:rPr>
        <w:t>Hitting, slapping, pushing, kicking, misuse of medication, restraint, or inappropriate sanctions</w:t>
      </w:r>
      <w:bookmarkEnd w:id="124"/>
      <w:r w:rsidRPr="00CE24E9">
        <w:rPr>
          <w:rFonts w:cs="Arial"/>
          <w:szCs w:val="22"/>
        </w:rPr>
        <w:t>.</w:t>
      </w:r>
    </w:p>
    <w:p w14:paraId="2963AB76" w14:textId="77777777" w:rsidR="00176C07" w:rsidRPr="00CE24E9" w:rsidRDefault="00176C07" w:rsidP="00176C07">
      <w:pPr>
        <w:jc w:val="both"/>
        <w:rPr>
          <w:rFonts w:cs="Arial"/>
          <w:b/>
          <w:szCs w:val="22"/>
        </w:rPr>
      </w:pPr>
    </w:p>
    <w:p w14:paraId="6FB59EDD" w14:textId="77777777" w:rsidR="00176C07" w:rsidRPr="00CE24E9" w:rsidRDefault="00176C07" w:rsidP="00176C07">
      <w:pPr>
        <w:jc w:val="both"/>
        <w:rPr>
          <w:rFonts w:cs="Arial"/>
          <w:b/>
          <w:szCs w:val="22"/>
        </w:rPr>
      </w:pPr>
      <w:r w:rsidRPr="00CE24E9">
        <w:rPr>
          <w:rFonts w:cs="Arial"/>
          <w:b/>
          <w:szCs w:val="22"/>
        </w:rPr>
        <w:t xml:space="preserve">Sexual abuse: </w:t>
      </w:r>
    </w:p>
    <w:p w14:paraId="259C6BB0" w14:textId="77777777" w:rsidR="00176C07" w:rsidRPr="00CE24E9" w:rsidRDefault="00176C07" w:rsidP="00176C07">
      <w:pPr>
        <w:jc w:val="both"/>
        <w:rPr>
          <w:rFonts w:cs="Arial"/>
          <w:b/>
          <w:szCs w:val="22"/>
        </w:rPr>
      </w:pPr>
      <w:r w:rsidRPr="00CE24E9">
        <w:rPr>
          <w:rFonts w:cs="Arial"/>
          <w:bCs/>
          <w:szCs w:val="22"/>
          <w:u w:val="single"/>
        </w:rPr>
        <w:t>Children</w:t>
      </w:r>
      <w:r w:rsidRPr="00CE24E9">
        <w:rPr>
          <w:rFonts w:cs="Arial"/>
          <w:b/>
          <w:szCs w:val="22"/>
        </w:rPr>
        <w:t xml:space="preserve"> </w:t>
      </w:r>
      <w:r w:rsidRPr="00CE24E9">
        <w:rPr>
          <w:rFonts w:cs="Arial"/>
          <w:bCs/>
          <w:szCs w:val="22"/>
        </w:rPr>
        <w:t xml:space="preserve">- </w:t>
      </w:r>
      <w:r w:rsidRPr="00CE24E9">
        <w:rPr>
          <w:rFonts w:cs="Arial"/>
          <w:szCs w:val="22"/>
          <w:lang w:eastAsia="en-GB"/>
        </w:rPr>
        <w:t xml:space="preserve">Any act which involves forcing or enticing a child to take part in sexual activities.  It doesn’t necessarily involve </w:t>
      </w:r>
      <w:proofErr w:type="gramStart"/>
      <w:r w:rsidRPr="00CE24E9">
        <w:rPr>
          <w:rFonts w:cs="Arial"/>
          <w:szCs w:val="22"/>
          <w:lang w:eastAsia="en-GB"/>
        </w:rPr>
        <w:t>violence</w:t>
      </w:r>
      <w:proofErr w:type="gramEnd"/>
      <w:r w:rsidRPr="00CE24E9">
        <w:rPr>
          <w:rFonts w:cs="Arial"/>
          <w:szCs w:val="22"/>
          <w:lang w:eastAsia="en-GB"/>
        </w:rPr>
        <w:t xml:space="preserve"> and the child may not be aware that what is happening is abuse. The activities may involve physical contact, including assault by penetration (for example, rape or oral sex) or non-penetrative acts such as masturbation, kissing, rubbing and touching outside of clothing. </w:t>
      </w:r>
    </w:p>
    <w:p w14:paraId="7CDC0BE3" w14:textId="77777777" w:rsidR="00176C07" w:rsidRPr="00CE24E9" w:rsidRDefault="00176C07" w:rsidP="00176C07">
      <w:pPr>
        <w:autoSpaceDE w:val="0"/>
        <w:autoSpaceDN w:val="0"/>
        <w:adjustRightInd w:val="0"/>
        <w:jc w:val="both"/>
        <w:rPr>
          <w:rFonts w:cs="Arial"/>
          <w:szCs w:val="22"/>
          <w:lang w:eastAsia="en-GB"/>
        </w:rPr>
      </w:pPr>
    </w:p>
    <w:p w14:paraId="20C0F236" w14:textId="77777777" w:rsidR="00176C07" w:rsidRPr="00CE24E9" w:rsidRDefault="00176C07" w:rsidP="00176C07">
      <w:pPr>
        <w:autoSpaceDE w:val="0"/>
        <w:autoSpaceDN w:val="0"/>
        <w:adjustRightInd w:val="0"/>
        <w:jc w:val="both"/>
        <w:rPr>
          <w:rFonts w:cs="Arial"/>
          <w:b/>
          <w:szCs w:val="22"/>
        </w:rPr>
      </w:pPr>
      <w:r w:rsidRPr="00CE24E9">
        <w:rPr>
          <w:rFonts w:cs="Arial"/>
          <w:szCs w:val="22"/>
          <w:lang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w:t>
      </w:r>
      <w:r w:rsidRPr="00CE24E9">
        <w:rPr>
          <w:rFonts w:cs="Arial"/>
          <w:szCs w:val="22"/>
          <w:lang w:eastAsia="en-GB"/>
        </w:rPr>
        <w:lastRenderedPageBreak/>
        <w:t>can be used to facilitate offline abuse. Sexual abuse is not solely perpetrated by adult males. Women can also commit acts of sexual abuse, as can other children.</w:t>
      </w:r>
    </w:p>
    <w:p w14:paraId="2518C714" w14:textId="77777777" w:rsidR="00176C07" w:rsidRPr="00CE24E9" w:rsidRDefault="00176C07" w:rsidP="00176C07">
      <w:pPr>
        <w:jc w:val="both"/>
        <w:rPr>
          <w:rFonts w:cs="Arial"/>
          <w:b/>
          <w:szCs w:val="22"/>
        </w:rPr>
      </w:pPr>
    </w:p>
    <w:p w14:paraId="429A0C5A" w14:textId="77777777" w:rsidR="00176C07" w:rsidRPr="00CE24E9" w:rsidRDefault="00176C07" w:rsidP="00176C07">
      <w:pPr>
        <w:jc w:val="both"/>
        <w:rPr>
          <w:rFonts w:cs="Arial"/>
          <w:szCs w:val="22"/>
        </w:rPr>
      </w:pPr>
      <w:r w:rsidRPr="00CE24E9">
        <w:rPr>
          <w:rFonts w:cs="Arial"/>
          <w:szCs w:val="22"/>
        </w:rPr>
        <w:t>Abusers may threaten to send sexually explicit images, video or copies of sexual conversations to the child’s friends and family unless they take part in other sexual activity. Images or videos may continue to be shared long after the abuse has stopped.</w:t>
      </w:r>
    </w:p>
    <w:p w14:paraId="2AD8BA7A" w14:textId="77777777" w:rsidR="00176C07" w:rsidRPr="00CE24E9" w:rsidRDefault="00176C07" w:rsidP="00176C07">
      <w:pPr>
        <w:jc w:val="both"/>
        <w:rPr>
          <w:rFonts w:cs="Arial"/>
          <w:szCs w:val="22"/>
        </w:rPr>
      </w:pPr>
    </w:p>
    <w:p w14:paraId="5776B5BB" w14:textId="77777777" w:rsidR="00176C07" w:rsidRPr="00CE24E9" w:rsidRDefault="00176C07" w:rsidP="00176C07">
      <w:pPr>
        <w:jc w:val="both"/>
        <w:rPr>
          <w:rFonts w:cs="Arial"/>
          <w:szCs w:val="22"/>
        </w:rPr>
      </w:pPr>
      <w:r w:rsidRPr="00CE24E9">
        <w:rPr>
          <w:rFonts w:cs="Arial"/>
          <w:szCs w:val="22"/>
          <w:u w:val="single"/>
        </w:rPr>
        <w:t>Adults at risk</w:t>
      </w:r>
      <w:r w:rsidRPr="00CE24E9">
        <w:rPr>
          <w:rFonts w:cs="Arial"/>
          <w:szCs w:val="22"/>
        </w:rPr>
        <w:t xml:space="preserve"> - </w:t>
      </w:r>
      <w:bookmarkStart w:id="125" w:name="_Hlk117248266"/>
      <w:r w:rsidRPr="00CE24E9">
        <w:rPr>
          <w:rFonts w:cs="Arial"/>
          <w:szCs w:val="22"/>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CE24E9">
        <w:rPr>
          <w:rFonts w:cs="Arial"/>
          <w:szCs w:val="22"/>
        </w:rPr>
        <w:t>consented, or</w:t>
      </w:r>
      <w:proofErr w:type="gramEnd"/>
      <w:r w:rsidRPr="00CE24E9">
        <w:rPr>
          <w:rFonts w:cs="Arial"/>
          <w:szCs w:val="22"/>
        </w:rPr>
        <w:t xml:space="preserve"> was pressured into consenting. </w:t>
      </w:r>
      <w:bookmarkEnd w:id="125"/>
    </w:p>
    <w:p w14:paraId="0026B7DB" w14:textId="77777777" w:rsidR="00176C07" w:rsidRPr="00CE24E9" w:rsidRDefault="00176C07" w:rsidP="00176C07">
      <w:pPr>
        <w:jc w:val="both"/>
        <w:rPr>
          <w:rFonts w:cs="Arial"/>
          <w:szCs w:val="22"/>
        </w:rPr>
      </w:pPr>
    </w:p>
    <w:p w14:paraId="6867F5C4" w14:textId="77777777" w:rsidR="00176C07" w:rsidRPr="00CE24E9" w:rsidRDefault="00176C07" w:rsidP="00176C07">
      <w:pPr>
        <w:autoSpaceDE w:val="0"/>
        <w:autoSpaceDN w:val="0"/>
        <w:adjustRightInd w:val="0"/>
        <w:jc w:val="both"/>
        <w:rPr>
          <w:rFonts w:cs="Arial"/>
          <w:szCs w:val="22"/>
        </w:rPr>
      </w:pPr>
      <w:r w:rsidRPr="00CE24E9">
        <w:rPr>
          <w:rFonts w:cs="Arial"/>
          <w:b/>
          <w:bCs/>
          <w:szCs w:val="22"/>
          <w:lang w:eastAsia="en-GB"/>
        </w:rPr>
        <w:t>Grooming:</w:t>
      </w:r>
      <w:r w:rsidRPr="00CE24E9">
        <w:rPr>
          <w:rFonts w:cs="Arial"/>
          <w:szCs w:val="22"/>
          <w:lang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774C5CA8" w14:textId="77777777" w:rsidR="00176C07" w:rsidRPr="00CE24E9" w:rsidRDefault="00176C07" w:rsidP="00176C07">
      <w:pPr>
        <w:jc w:val="both"/>
        <w:rPr>
          <w:rFonts w:cs="Arial"/>
          <w:b/>
          <w:szCs w:val="22"/>
        </w:rPr>
      </w:pPr>
    </w:p>
    <w:p w14:paraId="478B9C4E" w14:textId="77777777" w:rsidR="00176C07" w:rsidRPr="00CE24E9" w:rsidRDefault="00176C07" w:rsidP="00176C07">
      <w:pPr>
        <w:autoSpaceDE w:val="0"/>
        <w:autoSpaceDN w:val="0"/>
        <w:adjustRightInd w:val="0"/>
        <w:jc w:val="both"/>
        <w:rPr>
          <w:rFonts w:cs="Arial"/>
          <w:b/>
          <w:szCs w:val="22"/>
        </w:rPr>
      </w:pPr>
      <w:r w:rsidRPr="00CE24E9">
        <w:rPr>
          <w:rFonts w:cs="Arial"/>
          <w:b/>
          <w:szCs w:val="22"/>
        </w:rPr>
        <w:t xml:space="preserve">Child sexual exploitation: </w:t>
      </w:r>
      <w:r w:rsidRPr="00CE24E9">
        <w:rPr>
          <w:rFonts w:cs="Arial"/>
          <w:szCs w:val="22"/>
          <w:lang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51F83F2A" w14:textId="77777777" w:rsidR="00176C07" w:rsidRPr="00CE24E9" w:rsidRDefault="00176C07" w:rsidP="00176C07">
      <w:pPr>
        <w:jc w:val="both"/>
        <w:rPr>
          <w:rFonts w:cs="Arial"/>
          <w:b/>
          <w:szCs w:val="22"/>
        </w:rPr>
      </w:pPr>
    </w:p>
    <w:p w14:paraId="3B9C1E80" w14:textId="77777777" w:rsidR="00176C07" w:rsidRPr="00CE24E9" w:rsidRDefault="00176C07" w:rsidP="00176C07">
      <w:pPr>
        <w:jc w:val="both"/>
        <w:rPr>
          <w:rFonts w:cs="Arial"/>
          <w:b/>
          <w:szCs w:val="22"/>
        </w:rPr>
      </w:pPr>
      <w:r w:rsidRPr="00CE24E9">
        <w:rPr>
          <w:rFonts w:cs="Arial"/>
          <w:b/>
          <w:szCs w:val="22"/>
        </w:rPr>
        <w:t xml:space="preserve">Self-neglect (adults at risk): </w:t>
      </w:r>
      <w:r w:rsidRPr="00CE24E9">
        <w:rPr>
          <w:rFonts w:cs="Arial"/>
          <w:szCs w:val="22"/>
        </w:rPr>
        <w:t>Covers a wide range of behaviour, but it can be broadly defined as neglecting to care for one’s personal hygiene, health, or surroundings. An example of self-neglect is behaviour such as hoarding.</w:t>
      </w:r>
    </w:p>
    <w:p w14:paraId="6F4AF215" w14:textId="77777777" w:rsidR="00176C07" w:rsidRPr="00CE24E9" w:rsidRDefault="00176C07" w:rsidP="00176C07">
      <w:pPr>
        <w:jc w:val="both"/>
        <w:rPr>
          <w:rFonts w:cs="Arial"/>
          <w:b/>
          <w:szCs w:val="22"/>
        </w:rPr>
      </w:pPr>
    </w:p>
    <w:p w14:paraId="29360AD0" w14:textId="77777777" w:rsidR="00176C07" w:rsidRPr="00CE24E9" w:rsidRDefault="00176C07" w:rsidP="00176C07">
      <w:pPr>
        <w:tabs>
          <w:tab w:val="left" w:pos="2489"/>
        </w:tabs>
        <w:jc w:val="both"/>
        <w:rPr>
          <w:rFonts w:cs="Arial"/>
          <w:szCs w:val="22"/>
        </w:rPr>
      </w:pPr>
      <w:r w:rsidRPr="00CE24E9">
        <w:rPr>
          <w:rFonts w:cs="Arial"/>
          <w:b/>
          <w:szCs w:val="22"/>
        </w:rPr>
        <w:t xml:space="preserve">Modern Slavery (adults at risk): </w:t>
      </w:r>
      <w:r w:rsidRPr="00CE24E9">
        <w:rPr>
          <w:rFonts w:cs="Arial"/>
          <w:szCs w:val="22"/>
        </w:rPr>
        <w:t>Encompasses slavery, human trafficking, forced labour, and domestic servitude.</w:t>
      </w:r>
    </w:p>
    <w:p w14:paraId="194998B8" w14:textId="77777777" w:rsidR="00176C07" w:rsidRPr="00CE24E9" w:rsidRDefault="00176C07" w:rsidP="00176C07">
      <w:pPr>
        <w:tabs>
          <w:tab w:val="left" w:pos="2489"/>
        </w:tabs>
        <w:jc w:val="both"/>
        <w:rPr>
          <w:rFonts w:cs="Arial"/>
          <w:szCs w:val="22"/>
        </w:rPr>
      </w:pPr>
    </w:p>
    <w:p w14:paraId="37748570" w14:textId="77777777" w:rsidR="00176C07" w:rsidRPr="00CE24E9" w:rsidRDefault="00176C07" w:rsidP="00176C07">
      <w:pPr>
        <w:jc w:val="both"/>
        <w:rPr>
          <w:rFonts w:cs="Arial"/>
          <w:szCs w:val="22"/>
        </w:rPr>
      </w:pPr>
      <w:r w:rsidRPr="00CE24E9">
        <w:rPr>
          <w:rFonts w:cs="Arial"/>
          <w:b/>
          <w:szCs w:val="22"/>
        </w:rPr>
        <w:t xml:space="preserve">Domestic Abuse (adults at risk): </w:t>
      </w:r>
      <w:r w:rsidRPr="00CE24E9">
        <w:rPr>
          <w:rFonts w:cs="Arial"/>
          <w:szCs w:val="22"/>
        </w:rPr>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0C2FF52E" w14:textId="77777777" w:rsidR="00176C07" w:rsidRPr="00CE24E9" w:rsidRDefault="00176C07" w:rsidP="00176C07">
      <w:pPr>
        <w:jc w:val="both"/>
        <w:rPr>
          <w:rFonts w:cs="Arial"/>
          <w:szCs w:val="22"/>
        </w:rPr>
      </w:pPr>
    </w:p>
    <w:p w14:paraId="26DD90DF" w14:textId="77777777" w:rsidR="00176C07" w:rsidRPr="00CE24E9" w:rsidRDefault="00176C07" w:rsidP="00176C07">
      <w:pPr>
        <w:jc w:val="both"/>
        <w:rPr>
          <w:rFonts w:cs="Arial"/>
          <w:b/>
          <w:szCs w:val="22"/>
        </w:rPr>
      </w:pPr>
      <w:r w:rsidRPr="00CE24E9">
        <w:rPr>
          <w:rFonts w:cs="Arial"/>
          <w:szCs w:val="22"/>
        </w:rPr>
        <w:t xml:space="preserve">Exposure to domestic abuse is child abuse. Children can be directly involved in incidents of domestic </w:t>
      </w:r>
      <w:proofErr w:type="gramStart"/>
      <w:r w:rsidRPr="00CE24E9">
        <w:rPr>
          <w:rFonts w:cs="Arial"/>
          <w:szCs w:val="22"/>
        </w:rPr>
        <w:t>abuse</w:t>
      </w:r>
      <w:proofErr w:type="gramEnd"/>
      <w:r w:rsidRPr="00CE24E9">
        <w:rPr>
          <w:rFonts w:cs="Arial"/>
          <w:szCs w:val="22"/>
        </w:rPr>
        <w:t xml:space="preserve"> or they may be harmed by seeing or hearing abuse happening. Children in homes where there is domestic abuse are also at risk of other types of abuse or neglect.</w:t>
      </w:r>
    </w:p>
    <w:p w14:paraId="1D0B8678" w14:textId="77777777" w:rsidR="00176C07" w:rsidRPr="00CE24E9" w:rsidRDefault="00176C07" w:rsidP="00176C07">
      <w:pPr>
        <w:tabs>
          <w:tab w:val="left" w:pos="2489"/>
        </w:tabs>
        <w:jc w:val="both"/>
        <w:rPr>
          <w:rFonts w:cs="Arial"/>
          <w:b/>
          <w:szCs w:val="22"/>
        </w:rPr>
      </w:pPr>
    </w:p>
    <w:p w14:paraId="5E3259B2" w14:textId="77777777" w:rsidR="00176C07" w:rsidRPr="00CE24E9" w:rsidRDefault="00176C07" w:rsidP="00176C07">
      <w:pPr>
        <w:tabs>
          <w:tab w:val="left" w:pos="2489"/>
        </w:tabs>
        <w:jc w:val="both"/>
        <w:rPr>
          <w:rFonts w:cs="Arial"/>
          <w:szCs w:val="22"/>
        </w:rPr>
      </w:pPr>
      <w:r w:rsidRPr="00CE24E9">
        <w:rPr>
          <w:rFonts w:cs="Arial"/>
          <w:b/>
          <w:szCs w:val="22"/>
        </w:rPr>
        <w:t xml:space="preserve">Discriminatory (adults at risk): </w:t>
      </w:r>
      <w:r w:rsidRPr="00CE24E9">
        <w:rPr>
          <w:rFonts w:cs="Arial"/>
          <w:szCs w:val="22"/>
          <w:lang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4CA7F308" w14:textId="77777777" w:rsidR="00176C07" w:rsidRPr="00CE24E9" w:rsidRDefault="00176C07" w:rsidP="00176C07">
      <w:pPr>
        <w:tabs>
          <w:tab w:val="left" w:pos="2489"/>
        </w:tabs>
        <w:jc w:val="both"/>
        <w:rPr>
          <w:rFonts w:cs="Arial"/>
          <w:szCs w:val="22"/>
        </w:rPr>
      </w:pPr>
    </w:p>
    <w:p w14:paraId="62234CED" w14:textId="77777777" w:rsidR="00176C07" w:rsidRPr="00CE24E9" w:rsidRDefault="00176C07" w:rsidP="00176C07">
      <w:pPr>
        <w:tabs>
          <w:tab w:val="left" w:pos="2489"/>
        </w:tabs>
        <w:jc w:val="both"/>
        <w:rPr>
          <w:rFonts w:cs="Arial"/>
          <w:szCs w:val="22"/>
        </w:rPr>
      </w:pPr>
      <w:r w:rsidRPr="00CE24E9">
        <w:rPr>
          <w:rFonts w:cs="Arial"/>
          <w:b/>
          <w:szCs w:val="22"/>
        </w:rPr>
        <w:t xml:space="preserve">Organisational (adults at risk): </w:t>
      </w:r>
      <w:r w:rsidRPr="00CE24E9">
        <w:rPr>
          <w:rFonts w:cs="Arial"/>
          <w:szCs w:val="22"/>
        </w:rPr>
        <w:t>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7F4B03D3" w14:textId="77777777" w:rsidR="00176C07" w:rsidRPr="00CE24E9" w:rsidRDefault="00176C07" w:rsidP="00176C07">
      <w:pPr>
        <w:tabs>
          <w:tab w:val="left" w:pos="2489"/>
        </w:tabs>
        <w:jc w:val="both"/>
        <w:rPr>
          <w:rFonts w:cs="Arial"/>
          <w:szCs w:val="22"/>
        </w:rPr>
      </w:pPr>
    </w:p>
    <w:p w14:paraId="7BDEACC9" w14:textId="77777777" w:rsidR="00176C07" w:rsidRPr="00CE24E9" w:rsidRDefault="00176C07" w:rsidP="00176C07">
      <w:pPr>
        <w:tabs>
          <w:tab w:val="left" w:pos="2489"/>
        </w:tabs>
        <w:jc w:val="both"/>
        <w:rPr>
          <w:rFonts w:cs="Arial"/>
          <w:szCs w:val="22"/>
        </w:rPr>
      </w:pPr>
      <w:r w:rsidRPr="00CE24E9">
        <w:rPr>
          <w:rFonts w:cs="Arial"/>
          <w:b/>
          <w:szCs w:val="22"/>
        </w:rPr>
        <w:t xml:space="preserve">Financial (adults at risk): </w:t>
      </w:r>
      <w:r w:rsidRPr="00CE24E9">
        <w:rPr>
          <w:rFonts w:cs="Arial"/>
          <w:szCs w:val="22"/>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8979408" w14:textId="77777777" w:rsidR="00176C07" w:rsidRPr="00CE24E9" w:rsidRDefault="00176C07" w:rsidP="00176C07">
      <w:pPr>
        <w:tabs>
          <w:tab w:val="left" w:pos="2489"/>
        </w:tabs>
        <w:jc w:val="both"/>
        <w:rPr>
          <w:rFonts w:cs="Arial"/>
          <w:szCs w:val="22"/>
        </w:rPr>
      </w:pPr>
    </w:p>
    <w:p w14:paraId="5A16B7DE" w14:textId="77777777" w:rsidR="00176C07" w:rsidRPr="00CE24E9" w:rsidRDefault="00176C07" w:rsidP="00176C07">
      <w:pPr>
        <w:tabs>
          <w:tab w:val="left" w:pos="2489"/>
        </w:tabs>
        <w:jc w:val="both"/>
        <w:rPr>
          <w:rFonts w:cs="Arial"/>
          <w:szCs w:val="22"/>
        </w:rPr>
      </w:pPr>
      <w:r w:rsidRPr="00CE24E9">
        <w:rPr>
          <w:rFonts w:cs="Arial"/>
          <w:b/>
          <w:szCs w:val="22"/>
        </w:rPr>
        <w:t xml:space="preserve">Harmful sexual behaviour (HSB):  </w:t>
      </w:r>
      <w:r w:rsidRPr="00CE24E9">
        <w:rPr>
          <w:rFonts w:cs="Arial"/>
          <w:szCs w:val="22"/>
        </w:rPr>
        <w:t xml:space="preserve">HSB is developmentally inappropriate sexual behaviour which is displayed by </w:t>
      </w:r>
      <w:proofErr w:type="gramStart"/>
      <w:r w:rsidRPr="00CE24E9">
        <w:rPr>
          <w:rFonts w:cs="Arial"/>
          <w:szCs w:val="22"/>
        </w:rPr>
        <w:t>children</w:t>
      </w:r>
      <w:proofErr w:type="gramEnd"/>
      <w:r w:rsidRPr="00CE24E9">
        <w:rPr>
          <w:rFonts w:cs="Arial"/>
          <w:szCs w:val="22"/>
        </w:rPr>
        <w:t xml:space="preserve"> and which may be harmful or abusive. It may also be referred to as sexually harmful behaviour or sexualised behaviour. </w:t>
      </w:r>
    </w:p>
    <w:p w14:paraId="3498ABFF" w14:textId="77777777" w:rsidR="00176C07" w:rsidRPr="00CE24E9" w:rsidRDefault="00176C07" w:rsidP="00176C07">
      <w:pPr>
        <w:jc w:val="both"/>
        <w:rPr>
          <w:rFonts w:cs="Arial"/>
          <w:szCs w:val="22"/>
        </w:rPr>
      </w:pPr>
    </w:p>
    <w:p w14:paraId="600B2223" w14:textId="77777777" w:rsidR="00176C07" w:rsidRPr="00CE24E9" w:rsidRDefault="00176C07" w:rsidP="00176C07">
      <w:pPr>
        <w:jc w:val="both"/>
        <w:rPr>
          <w:rFonts w:cs="Arial"/>
          <w:szCs w:val="22"/>
        </w:rPr>
      </w:pPr>
      <w:r w:rsidRPr="00CE24E9">
        <w:rPr>
          <w:rFonts w:cs="Arial"/>
          <w:szCs w:val="22"/>
        </w:rPr>
        <w:t xml:space="preserve">HSB encompasses a range of behaviour, which can be displayed towards younger children, peers, older children or adults. It is harmful to the children who display it, as well as the people it is directed towards. </w:t>
      </w:r>
    </w:p>
    <w:p w14:paraId="26298404" w14:textId="77777777" w:rsidR="00176C07" w:rsidRPr="00CE24E9" w:rsidRDefault="00176C07" w:rsidP="00176C07">
      <w:pPr>
        <w:jc w:val="both"/>
        <w:rPr>
          <w:rFonts w:cs="Arial"/>
          <w:szCs w:val="22"/>
        </w:rPr>
      </w:pPr>
    </w:p>
    <w:p w14:paraId="21BA4521" w14:textId="77777777" w:rsidR="00176C07" w:rsidRPr="00CE24E9" w:rsidRDefault="00176C07" w:rsidP="00176C07">
      <w:pPr>
        <w:jc w:val="both"/>
        <w:rPr>
          <w:rFonts w:cs="Arial"/>
          <w:szCs w:val="22"/>
        </w:rPr>
      </w:pPr>
      <w:r w:rsidRPr="00CE24E9">
        <w:rPr>
          <w:rFonts w:cs="Arial"/>
          <w:szCs w:val="22"/>
        </w:rPr>
        <w:t>HSB can include:</w:t>
      </w:r>
    </w:p>
    <w:p w14:paraId="01FAB4E5" w14:textId="77777777" w:rsidR="00176C07" w:rsidRPr="00CE24E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using sexually explicit words and phrases</w:t>
      </w:r>
    </w:p>
    <w:p w14:paraId="09FA679F" w14:textId="77777777" w:rsidR="00176C07" w:rsidRPr="00CE24E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inappropriate touching</w:t>
      </w:r>
    </w:p>
    <w:p w14:paraId="6665FB9B" w14:textId="77777777" w:rsidR="00176C07" w:rsidRPr="00CE24E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using sexual violence or threats</w:t>
      </w:r>
    </w:p>
    <w:p w14:paraId="717246A8" w14:textId="77777777" w:rsidR="00176C07" w:rsidRPr="00CE24E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rPr>
      </w:pPr>
      <w:r w:rsidRPr="00CE24E9">
        <w:rPr>
          <w:rFonts w:ascii="Arial" w:hAnsi="Arial" w:cs="Arial"/>
          <w:sz w:val="22"/>
          <w:szCs w:val="22"/>
        </w:rPr>
        <w:t>sexual activity with other children or adults</w:t>
      </w:r>
    </w:p>
    <w:p w14:paraId="480D9863" w14:textId="77777777" w:rsidR="00176C07" w:rsidRPr="00CE24E9" w:rsidRDefault="00176C07" w:rsidP="00176C07">
      <w:pPr>
        <w:jc w:val="both"/>
        <w:rPr>
          <w:rFonts w:cs="Arial"/>
          <w:szCs w:val="22"/>
        </w:rPr>
      </w:pPr>
    </w:p>
    <w:p w14:paraId="4C9BE375" w14:textId="77777777" w:rsidR="00176C07" w:rsidRPr="00CE24E9" w:rsidRDefault="00176C07" w:rsidP="00176C07">
      <w:pPr>
        <w:jc w:val="both"/>
        <w:rPr>
          <w:rFonts w:cs="Arial"/>
          <w:b/>
          <w:szCs w:val="22"/>
        </w:rPr>
      </w:pPr>
      <w:r w:rsidRPr="00CE24E9">
        <w:rPr>
          <w:rFonts w:cs="Arial"/>
          <w:szCs w:val="22"/>
        </w:rP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1371E303" w14:textId="77777777" w:rsidR="00176C07" w:rsidRPr="00CE24E9" w:rsidRDefault="00176C07" w:rsidP="00176C07">
      <w:pPr>
        <w:jc w:val="both"/>
        <w:rPr>
          <w:rFonts w:cs="Arial"/>
          <w:b/>
          <w:szCs w:val="22"/>
        </w:rPr>
      </w:pPr>
    </w:p>
    <w:p w14:paraId="131EA5F6" w14:textId="77777777" w:rsidR="00176C07" w:rsidRPr="00CE24E9" w:rsidRDefault="00176C07" w:rsidP="00176C07">
      <w:pPr>
        <w:autoSpaceDE w:val="0"/>
        <w:autoSpaceDN w:val="0"/>
        <w:adjustRightInd w:val="0"/>
        <w:jc w:val="both"/>
        <w:rPr>
          <w:rFonts w:cs="Arial"/>
          <w:szCs w:val="22"/>
        </w:rPr>
      </w:pPr>
      <w:r w:rsidRPr="00CE24E9">
        <w:rPr>
          <w:rFonts w:cs="Arial"/>
          <w:b/>
          <w:bCs/>
          <w:szCs w:val="22"/>
        </w:rPr>
        <w:t xml:space="preserve">Bullying: </w:t>
      </w:r>
      <w:r w:rsidRPr="00CE24E9">
        <w:rPr>
          <w:rFonts w:cs="Arial"/>
          <w:szCs w:val="22"/>
          <w:lang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CE24E9">
        <w:rPr>
          <w:rFonts w:cs="Arial"/>
          <w:szCs w:val="22"/>
        </w:rPr>
        <w:t xml:space="preserve"> </w:t>
      </w:r>
    </w:p>
    <w:p w14:paraId="19D186DE" w14:textId="77777777" w:rsidR="00176C07" w:rsidRPr="00CE24E9" w:rsidRDefault="00176C07" w:rsidP="00176C07">
      <w:pPr>
        <w:jc w:val="both"/>
        <w:rPr>
          <w:rFonts w:cs="Arial"/>
          <w:szCs w:val="22"/>
        </w:rPr>
      </w:pPr>
    </w:p>
    <w:p w14:paraId="162FA47B" w14:textId="77777777" w:rsidR="00176C07" w:rsidRPr="00CE24E9" w:rsidRDefault="00176C07" w:rsidP="00176C07">
      <w:pPr>
        <w:autoSpaceDE w:val="0"/>
        <w:autoSpaceDN w:val="0"/>
        <w:adjustRightInd w:val="0"/>
        <w:jc w:val="both"/>
        <w:rPr>
          <w:rFonts w:cs="Arial"/>
          <w:szCs w:val="22"/>
          <w:lang w:eastAsia="en-GB"/>
        </w:rPr>
      </w:pPr>
      <w:r w:rsidRPr="00CE24E9">
        <w:rPr>
          <w:rFonts w:cs="Arial"/>
          <w:b/>
          <w:bCs/>
          <w:szCs w:val="22"/>
          <w:lang w:eastAsia="en-GB"/>
        </w:rPr>
        <w:t>Cyberbullying:</w:t>
      </w:r>
      <w:r w:rsidRPr="00CE24E9">
        <w:rPr>
          <w:rFonts w:cs="Arial"/>
          <w:szCs w:val="22"/>
          <w:lang w:eastAsia="en-GB"/>
        </w:rPr>
        <w:t xml:space="preserve"> The use of technology to harass, threaten, embarrass, humiliate, spread rumours or target another child. </w:t>
      </w:r>
    </w:p>
    <w:p w14:paraId="3CC5AE24" w14:textId="77777777" w:rsidR="00176C07" w:rsidRPr="00CE24E9" w:rsidRDefault="00176C07" w:rsidP="00176C07">
      <w:pPr>
        <w:autoSpaceDE w:val="0"/>
        <w:autoSpaceDN w:val="0"/>
        <w:adjustRightInd w:val="0"/>
        <w:jc w:val="both"/>
        <w:rPr>
          <w:rFonts w:cs="Arial"/>
          <w:szCs w:val="22"/>
          <w:lang w:eastAsia="en-GB"/>
        </w:rPr>
      </w:pPr>
    </w:p>
    <w:p w14:paraId="06B68268" w14:textId="77777777" w:rsidR="00176C07" w:rsidRPr="00CE24E9" w:rsidRDefault="00176C07" w:rsidP="00176C07">
      <w:pPr>
        <w:jc w:val="both"/>
        <w:rPr>
          <w:rFonts w:cs="Arial"/>
          <w:szCs w:val="22"/>
        </w:rPr>
      </w:pPr>
      <w:r w:rsidRPr="00CE24E9">
        <w:rPr>
          <w:rFonts w:cs="Arial"/>
          <w:b/>
          <w:bCs/>
          <w:szCs w:val="22"/>
        </w:rPr>
        <w:t xml:space="preserve">Child trafficking: </w:t>
      </w:r>
      <w:r w:rsidRPr="00CE24E9">
        <w:rPr>
          <w:rFonts w:cs="Arial"/>
          <w:szCs w:val="22"/>
        </w:rP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22B595C4" w14:textId="77777777" w:rsidR="00176C07" w:rsidRPr="00CE24E9" w:rsidRDefault="00176C07" w:rsidP="00176C07">
      <w:pPr>
        <w:jc w:val="both"/>
        <w:rPr>
          <w:rFonts w:cs="Arial"/>
          <w:szCs w:val="22"/>
        </w:rPr>
      </w:pPr>
    </w:p>
    <w:p w14:paraId="2B3F4CB5" w14:textId="77777777" w:rsidR="00176C07" w:rsidRPr="00CE24E9" w:rsidRDefault="00176C07" w:rsidP="00176C07">
      <w:pPr>
        <w:autoSpaceDE w:val="0"/>
        <w:autoSpaceDN w:val="0"/>
        <w:adjustRightInd w:val="0"/>
        <w:jc w:val="both"/>
        <w:rPr>
          <w:rFonts w:cs="Arial"/>
          <w:szCs w:val="22"/>
          <w:lang w:eastAsia="en-GB"/>
        </w:rPr>
      </w:pPr>
      <w:r w:rsidRPr="00CE24E9">
        <w:rPr>
          <w:rFonts w:cs="Arial"/>
          <w:b/>
          <w:bCs/>
          <w:szCs w:val="22"/>
          <w:lang w:eastAsia="en-GB"/>
        </w:rPr>
        <w:t xml:space="preserve">County lines: </w:t>
      </w:r>
      <w:r w:rsidRPr="00CE24E9">
        <w:rPr>
          <w:rFonts w:cs="Arial"/>
          <w:szCs w:val="22"/>
          <w:lang w:eastAsia="en-GB"/>
        </w:rPr>
        <w:t xml:space="preserve">The organised criminal distribution of drugs by gangs from the big cities into smaller towns and rural areas using children. Gangs recruit children through deception, intimidation, violence, debt bondage and/or grooming.  County line gangs pose a significant threat to children upon whom they </w:t>
      </w:r>
      <w:proofErr w:type="gramStart"/>
      <w:r w:rsidRPr="00CE24E9">
        <w:rPr>
          <w:rFonts w:cs="Arial"/>
          <w:szCs w:val="22"/>
          <w:lang w:eastAsia="en-GB"/>
        </w:rPr>
        <w:t>rely</w:t>
      </w:r>
      <w:proofErr w:type="gramEnd"/>
      <w:r w:rsidRPr="00CE24E9">
        <w:rPr>
          <w:rFonts w:cs="Arial"/>
          <w:szCs w:val="22"/>
          <w:lang w:eastAsia="en-GB"/>
        </w:rPr>
        <w:t xml:space="preserve"> to conduct and/or facilitate such criminality.</w:t>
      </w:r>
    </w:p>
    <w:p w14:paraId="366E80B0" w14:textId="77777777" w:rsidR="00176C07" w:rsidRPr="00CE24E9" w:rsidRDefault="00176C07" w:rsidP="00176C07">
      <w:pPr>
        <w:autoSpaceDE w:val="0"/>
        <w:autoSpaceDN w:val="0"/>
        <w:adjustRightInd w:val="0"/>
        <w:jc w:val="both"/>
        <w:rPr>
          <w:rFonts w:cs="Arial"/>
          <w:szCs w:val="22"/>
          <w:lang w:eastAsia="en-GB"/>
        </w:rPr>
      </w:pPr>
    </w:p>
    <w:p w14:paraId="484BBDF9" w14:textId="77777777" w:rsidR="00176C07" w:rsidRPr="00CE24E9" w:rsidRDefault="00176C07" w:rsidP="00176C07">
      <w:pPr>
        <w:jc w:val="both"/>
        <w:rPr>
          <w:rFonts w:cs="Arial"/>
          <w:szCs w:val="22"/>
        </w:rPr>
      </w:pPr>
      <w:r w:rsidRPr="00CE24E9">
        <w:rPr>
          <w:rFonts w:cs="Arial"/>
          <w:b/>
          <w:bCs/>
          <w:szCs w:val="22"/>
        </w:rPr>
        <w:t xml:space="preserve">Female genital mutilation: </w:t>
      </w:r>
      <w:r w:rsidRPr="00CE24E9">
        <w:rPr>
          <w:rFonts w:cs="Arial"/>
          <w:szCs w:val="22"/>
        </w:rP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1CC3D1BA" w14:textId="77777777" w:rsidR="00176C07" w:rsidRPr="00CE24E9" w:rsidRDefault="00176C07" w:rsidP="00176C07">
      <w:pPr>
        <w:jc w:val="both"/>
        <w:rPr>
          <w:rFonts w:cs="Arial"/>
          <w:szCs w:val="22"/>
        </w:rPr>
      </w:pPr>
    </w:p>
    <w:p w14:paraId="1F517F00" w14:textId="77777777" w:rsidR="00176C07" w:rsidRPr="00CE24E9" w:rsidRDefault="00176C07" w:rsidP="00176C07">
      <w:pPr>
        <w:jc w:val="both"/>
        <w:rPr>
          <w:rFonts w:cs="Arial"/>
          <w:szCs w:val="22"/>
        </w:rPr>
      </w:pPr>
      <w:r w:rsidRPr="00CE24E9">
        <w:rPr>
          <w:rFonts w:cs="Arial"/>
          <w:b/>
          <w:bCs/>
          <w:szCs w:val="22"/>
        </w:rPr>
        <w:t xml:space="preserve">Hazing: </w:t>
      </w:r>
      <w:r w:rsidRPr="00CE24E9">
        <w:rPr>
          <w:rFonts w:cs="Arial"/>
          <w:szCs w:val="22"/>
        </w:rPr>
        <w:t>Rituals, initiation activities, actions or situations that occur with or without consent, which recklessly, intentionally or unintentionally endanger the physical or emotional well-being of vulnerable groups.</w:t>
      </w:r>
    </w:p>
    <w:p w14:paraId="1481DFD8" w14:textId="77777777" w:rsidR="00176C07" w:rsidRPr="00CE24E9" w:rsidRDefault="00176C07" w:rsidP="00176C07">
      <w:pPr>
        <w:jc w:val="both"/>
        <w:rPr>
          <w:rFonts w:cs="Arial"/>
          <w:szCs w:val="22"/>
        </w:rPr>
      </w:pPr>
    </w:p>
    <w:p w14:paraId="557527D3" w14:textId="77777777" w:rsidR="00176C07" w:rsidRPr="00CE24E9" w:rsidRDefault="00176C07" w:rsidP="00176C07">
      <w:pPr>
        <w:jc w:val="both"/>
        <w:rPr>
          <w:rFonts w:cs="Arial"/>
          <w:szCs w:val="22"/>
        </w:rPr>
      </w:pPr>
      <w:r w:rsidRPr="00CE24E9">
        <w:rPr>
          <w:rFonts w:cs="Arial"/>
          <w:b/>
          <w:bCs/>
          <w:szCs w:val="22"/>
        </w:rPr>
        <w:t xml:space="preserve">Honour-Based Violence: </w:t>
      </w:r>
      <w:r w:rsidRPr="00CE24E9">
        <w:rPr>
          <w:rFonts w:cs="Arial"/>
          <w:szCs w:val="22"/>
        </w:rPr>
        <w:t>Honour-Based Violence (HBV) encompasses crimes which have been committed to protect or defend the honour of the family and/or the community, including Female Genital Mutilation (FGM), forced marriage, and practices such as breast ironing. All forms of HBV are abuse.</w:t>
      </w:r>
    </w:p>
    <w:p w14:paraId="0A85B900" w14:textId="77777777" w:rsidR="00176C07" w:rsidRPr="00CE24E9" w:rsidRDefault="00176C07" w:rsidP="00176C07">
      <w:pPr>
        <w:jc w:val="both"/>
        <w:rPr>
          <w:rFonts w:cs="Arial"/>
          <w:b/>
          <w:bCs/>
          <w:szCs w:val="22"/>
        </w:rPr>
      </w:pPr>
    </w:p>
    <w:p w14:paraId="4716E554" w14:textId="77777777" w:rsidR="00176C07" w:rsidRPr="00CE24E9" w:rsidRDefault="00176C07" w:rsidP="00176C07">
      <w:pPr>
        <w:jc w:val="both"/>
        <w:rPr>
          <w:rFonts w:cs="Arial"/>
          <w:szCs w:val="22"/>
        </w:rPr>
      </w:pPr>
      <w:r w:rsidRPr="00CE24E9">
        <w:rPr>
          <w:rFonts w:cs="Arial"/>
          <w:b/>
          <w:bCs/>
          <w:szCs w:val="22"/>
        </w:rPr>
        <w:t xml:space="preserve">Infatuations: </w:t>
      </w:r>
      <w:r w:rsidRPr="00CE24E9">
        <w:rPr>
          <w:rFonts w:cs="Arial"/>
          <w:szCs w:val="22"/>
        </w:rPr>
        <w:t>Children may develop an infatuation with a person who works with them. Such situations should be handled sensitively to maintain the dignity and safety of all concerned. People who work with children should be aware, that in such circumstances, there is a high risk that words or actions may be misinterpreted and that allegations could be made against them. These people should therefore ensure that their own behaviour is above reproach. Situations where a child is infatuated should be raised at the earliest opportunity with the Welfare Officer and LTA Safeguarding Team.</w:t>
      </w:r>
    </w:p>
    <w:p w14:paraId="5468A76C" w14:textId="77777777" w:rsidR="00176C07" w:rsidRPr="00CE24E9" w:rsidRDefault="00176C07" w:rsidP="00176C07">
      <w:pPr>
        <w:autoSpaceDE w:val="0"/>
        <w:autoSpaceDN w:val="0"/>
        <w:adjustRightInd w:val="0"/>
        <w:jc w:val="both"/>
        <w:rPr>
          <w:rFonts w:cs="Arial"/>
          <w:b/>
          <w:bCs/>
          <w:szCs w:val="22"/>
          <w:lang w:eastAsia="en-GB"/>
        </w:rPr>
      </w:pPr>
    </w:p>
    <w:p w14:paraId="4DEBC741" w14:textId="77777777" w:rsidR="00176C07" w:rsidRPr="00CE24E9" w:rsidRDefault="00176C07" w:rsidP="00176C07">
      <w:pPr>
        <w:autoSpaceDE w:val="0"/>
        <w:autoSpaceDN w:val="0"/>
        <w:adjustRightInd w:val="0"/>
        <w:jc w:val="both"/>
        <w:rPr>
          <w:rFonts w:cs="Arial"/>
          <w:szCs w:val="22"/>
          <w:lang w:eastAsia="en-GB"/>
        </w:rPr>
      </w:pPr>
      <w:r w:rsidRPr="00CE24E9">
        <w:rPr>
          <w:rFonts w:cs="Arial"/>
          <w:b/>
          <w:bCs/>
          <w:szCs w:val="22"/>
          <w:lang w:eastAsia="en-GB"/>
        </w:rPr>
        <w:t xml:space="preserve">Peer-on-peer abuse: </w:t>
      </w:r>
      <w:r w:rsidRPr="00CE24E9">
        <w:rPr>
          <w:rFonts w:cs="Arial"/>
          <w:szCs w:val="22"/>
          <w:lang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6947ED77" w14:textId="77777777" w:rsidR="00176C07" w:rsidRPr="00CE24E9" w:rsidRDefault="00176C07" w:rsidP="00176C07">
      <w:pPr>
        <w:jc w:val="both"/>
        <w:rPr>
          <w:rFonts w:cs="Arial"/>
          <w:szCs w:val="22"/>
        </w:rPr>
      </w:pPr>
    </w:p>
    <w:p w14:paraId="076DDACE" w14:textId="77777777" w:rsidR="00176C07" w:rsidRPr="00176C07" w:rsidRDefault="00176C07" w:rsidP="00176C07">
      <w:pPr>
        <w:jc w:val="both"/>
        <w:rPr>
          <w:rFonts w:cs="Arial"/>
          <w:szCs w:val="22"/>
        </w:rPr>
      </w:pPr>
      <w:r w:rsidRPr="00CE24E9">
        <w:rPr>
          <w:rFonts w:cs="Arial"/>
          <w:b/>
          <w:bCs/>
          <w:szCs w:val="22"/>
        </w:rPr>
        <w:t xml:space="preserve">Radicalisation: </w:t>
      </w:r>
      <w:r w:rsidRPr="00CE24E9">
        <w:rPr>
          <w:rFonts w:cs="Arial"/>
          <w:szCs w:val="22"/>
        </w:rPr>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4981E39E" w14:textId="373724B7" w:rsidR="0010319B" w:rsidRPr="00012B54" w:rsidRDefault="0010319B" w:rsidP="0078657C">
      <w:pPr>
        <w:pStyle w:val="BodyText"/>
        <w:widowControl w:val="0"/>
        <w:tabs>
          <w:tab w:val="left" w:pos="1553"/>
        </w:tabs>
        <w:spacing w:after="0" w:line="240" w:lineRule="auto"/>
        <w:ind w:right="-1"/>
        <w:contextualSpacing/>
        <w:jc w:val="both"/>
      </w:pPr>
    </w:p>
    <w:p w14:paraId="16C1E2EA" w14:textId="70887D0E" w:rsidR="00BE303B" w:rsidRPr="00D43FB0" w:rsidRDefault="00BE303B">
      <w:pPr>
        <w:spacing w:line="240" w:lineRule="auto"/>
        <w:rPr>
          <w:b/>
        </w:rPr>
      </w:pPr>
      <w:bookmarkStart w:id="126" w:name="_Appendix_1"/>
      <w:bookmarkStart w:id="127" w:name="_Appendix_2"/>
      <w:bookmarkEnd w:id="126"/>
      <w:bookmarkEnd w:id="127"/>
    </w:p>
    <w:sectPr w:rsidR="00BE303B" w:rsidRPr="00D43FB0" w:rsidSect="0078657C">
      <w:headerReference w:type="default" r:id="rId23"/>
      <w:footerReference w:type="default" r:id="rId24"/>
      <w:footerReference w:type="first" r:id="rId25"/>
      <w:pgSz w:w="11906" w:h="16838" w:code="9"/>
      <w:pgMar w:top="680" w:right="849" w:bottom="1474" w:left="851" w:header="454" w:footer="31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67CDF" w14:textId="77777777" w:rsidR="00CE7CCE" w:rsidRDefault="00CE7CCE">
      <w:r>
        <w:separator/>
      </w:r>
    </w:p>
  </w:endnote>
  <w:endnote w:type="continuationSeparator" w:id="0">
    <w:p w14:paraId="035BC6EC" w14:textId="77777777" w:rsidR="00CE7CCE" w:rsidRDefault="00CE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Bold">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swiss"/>
    <w:notTrueType/>
    <w:pitch w:val="default"/>
    <w:sig w:usb0="00000003" w:usb1="00000000" w:usb2="00000000" w:usb3="00000000" w:csb0="00000001" w:csb1="00000000"/>
  </w:font>
  <w:font w:name="Helvetica 55 Roman">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407084"/>
      <w:docPartObj>
        <w:docPartGallery w:val="Page Numbers (Bottom of Page)"/>
        <w:docPartUnique/>
      </w:docPartObj>
    </w:sdtPr>
    <w:sdtContent>
      <w:sdt>
        <w:sdtPr>
          <w:id w:val="-2056155300"/>
          <w:docPartObj>
            <w:docPartGallery w:val="Page Numbers (Top of Page)"/>
            <w:docPartUnique/>
          </w:docPartObj>
        </w:sdtPr>
        <w:sdtContent>
          <w:p w14:paraId="4C2855FE" w14:textId="77777777" w:rsidR="000E337B" w:rsidRDefault="000E337B">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E20BD2">
              <w:rPr>
                <w:b/>
                <w:bCs/>
                <w:noProof/>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20BD2">
              <w:rPr>
                <w:b/>
                <w:bCs/>
                <w:noProof/>
              </w:rPr>
              <w:t>47</w:t>
            </w:r>
            <w:r>
              <w:rPr>
                <w:b/>
                <w:bCs/>
                <w:sz w:val="24"/>
              </w:rPr>
              <w:fldChar w:fldCharType="end"/>
            </w:r>
          </w:p>
        </w:sdtContent>
      </w:sdt>
    </w:sdtContent>
  </w:sdt>
  <w:p w14:paraId="4277DF32" w14:textId="5A305E5D" w:rsidR="000E337B" w:rsidRPr="00FD0CC6" w:rsidRDefault="000E337B" w:rsidP="00FD0CC6">
    <w:pPr>
      <w:pStyle w:val="Footer"/>
      <w:jc w:val="right"/>
      <w:rPr>
        <w:sz w:val="16"/>
        <w:szCs w:val="18"/>
      </w:rPr>
    </w:pPr>
    <w:r w:rsidRPr="00FD0CC6">
      <w:rPr>
        <w:sz w:val="16"/>
        <w:szCs w:val="18"/>
      </w:rPr>
      <w:t>Version 1</w:t>
    </w:r>
    <w:r w:rsidR="00486F87" w:rsidRPr="00FD0CC6">
      <w:rPr>
        <w:sz w:val="16"/>
        <w:szCs w:val="18"/>
      </w:rPr>
      <w:t>.</w:t>
    </w:r>
    <w:r w:rsidR="00CE24E9">
      <w:rPr>
        <w:sz w:val="16"/>
        <w:szCs w:val="18"/>
      </w:rPr>
      <w:t>3</w:t>
    </w:r>
    <w:r w:rsidR="00486F87" w:rsidRPr="00FD0CC6">
      <w:rPr>
        <w:sz w:val="16"/>
        <w:szCs w:val="18"/>
      </w:rPr>
      <w:t xml:space="preserve"> </w:t>
    </w:r>
    <w:r w:rsidR="00CE24E9">
      <w:rPr>
        <w:sz w:val="16"/>
        <w:szCs w:val="18"/>
      </w:rPr>
      <w:t>November</w:t>
    </w:r>
    <w:r w:rsidR="00FD0CC6" w:rsidRPr="00FD0CC6">
      <w:rPr>
        <w:sz w:val="16"/>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4A58" w14:textId="77777777" w:rsidR="000E337B" w:rsidRDefault="000E337B">
    <w:pPr>
      <w:pStyle w:val="Footer"/>
    </w:pPr>
    <w:r>
      <w:rPr>
        <w:noProof/>
        <w:lang w:eastAsia="en-GB"/>
      </w:rPr>
      <w:drawing>
        <wp:anchor distT="0" distB="0" distL="114300" distR="114300" simplePos="0" relativeHeight="251658240" behindDoc="1" locked="0" layoutInCell="1" allowOverlap="1" wp14:anchorId="153055DB" wp14:editId="7A5A7757">
          <wp:simplePos x="0" y="0"/>
          <wp:positionH relativeFrom="page">
            <wp:posOffset>0</wp:posOffset>
          </wp:positionH>
          <wp:positionV relativeFrom="page">
            <wp:posOffset>9935210</wp:posOffset>
          </wp:positionV>
          <wp:extent cx="7564755" cy="735965"/>
          <wp:effectExtent l="0" t="0" r="0" b="6985"/>
          <wp:wrapNone/>
          <wp:docPr id="2" name="Picture 2"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FC18D" w14:textId="77777777" w:rsidR="00CE7CCE" w:rsidRDefault="00CE7CCE">
      <w:r>
        <w:separator/>
      </w:r>
    </w:p>
  </w:footnote>
  <w:footnote w:type="continuationSeparator" w:id="0">
    <w:p w14:paraId="0709955D" w14:textId="77777777" w:rsidR="00CE7CCE" w:rsidRDefault="00CE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0E337B" w14:paraId="6BA721B7" w14:textId="77777777">
      <w:trPr>
        <w:trHeight w:val="284"/>
      </w:trPr>
      <w:tc>
        <w:tcPr>
          <w:tcW w:w="7488" w:type="dxa"/>
        </w:tcPr>
        <w:p w14:paraId="50627173" w14:textId="77777777" w:rsidR="000E337B" w:rsidRDefault="000E337B" w:rsidP="002C6142">
          <w:pPr>
            <w:pStyle w:val="FooterRef"/>
          </w:pPr>
        </w:p>
      </w:tc>
    </w:tr>
  </w:tbl>
  <w:p w14:paraId="05C55AA0" w14:textId="77777777" w:rsidR="000E337B" w:rsidRDefault="000E337B"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E1D"/>
    <w:multiLevelType w:val="hybridMultilevel"/>
    <w:tmpl w:val="ED0C6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24E3"/>
    <w:multiLevelType w:val="hybridMultilevel"/>
    <w:tmpl w:val="C1A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7DCA"/>
    <w:multiLevelType w:val="hybridMultilevel"/>
    <w:tmpl w:val="F3FA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F5960"/>
    <w:multiLevelType w:val="hybridMultilevel"/>
    <w:tmpl w:val="E61A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C0E"/>
    <w:multiLevelType w:val="hybridMultilevel"/>
    <w:tmpl w:val="085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B2ABD"/>
    <w:multiLevelType w:val="hybridMultilevel"/>
    <w:tmpl w:val="9F4C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62302"/>
    <w:multiLevelType w:val="hybridMultilevel"/>
    <w:tmpl w:val="8B6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302FB"/>
    <w:multiLevelType w:val="hybridMultilevel"/>
    <w:tmpl w:val="252E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7446"/>
    <w:multiLevelType w:val="hybridMultilevel"/>
    <w:tmpl w:val="F1E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F477B"/>
    <w:multiLevelType w:val="hybridMultilevel"/>
    <w:tmpl w:val="E65A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801BE"/>
    <w:multiLevelType w:val="hybridMultilevel"/>
    <w:tmpl w:val="117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E0052"/>
    <w:multiLevelType w:val="hybridMultilevel"/>
    <w:tmpl w:val="15A4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44146"/>
    <w:multiLevelType w:val="hybridMultilevel"/>
    <w:tmpl w:val="C3E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E4B40"/>
    <w:multiLevelType w:val="hybridMultilevel"/>
    <w:tmpl w:val="49989B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166025"/>
    <w:multiLevelType w:val="hybridMultilevel"/>
    <w:tmpl w:val="5652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28E0038"/>
    <w:multiLevelType w:val="hybridMultilevel"/>
    <w:tmpl w:val="3E62AC36"/>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83256"/>
    <w:multiLevelType w:val="hybridMultilevel"/>
    <w:tmpl w:val="94FA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5542B"/>
    <w:multiLevelType w:val="hybridMultilevel"/>
    <w:tmpl w:val="80AEFDFA"/>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E6BAB"/>
    <w:multiLevelType w:val="hybridMultilevel"/>
    <w:tmpl w:val="EE94589A"/>
    <w:lvl w:ilvl="0" w:tplc="C77207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47504"/>
    <w:multiLevelType w:val="hybridMultilevel"/>
    <w:tmpl w:val="D90C5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C2639"/>
    <w:multiLevelType w:val="hybridMultilevel"/>
    <w:tmpl w:val="FE76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E4109"/>
    <w:multiLevelType w:val="hybridMultilevel"/>
    <w:tmpl w:val="0A7A2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540C6F"/>
    <w:multiLevelType w:val="hybridMultilevel"/>
    <w:tmpl w:val="531E0C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7F2A7F"/>
    <w:multiLevelType w:val="hybridMultilevel"/>
    <w:tmpl w:val="25B01EF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68D4"/>
    <w:multiLevelType w:val="hybridMultilevel"/>
    <w:tmpl w:val="A43E53A4"/>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A32025"/>
    <w:multiLevelType w:val="hybridMultilevel"/>
    <w:tmpl w:val="B4268622"/>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17BEA"/>
    <w:multiLevelType w:val="hybridMultilevel"/>
    <w:tmpl w:val="0C5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443A53"/>
    <w:multiLevelType w:val="hybridMultilevel"/>
    <w:tmpl w:val="71E6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724336"/>
    <w:multiLevelType w:val="hybridMultilevel"/>
    <w:tmpl w:val="E64208A0"/>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F69F7"/>
    <w:multiLevelType w:val="hybridMultilevel"/>
    <w:tmpl w:val="925685C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516F4"/>
    <w:multiLevelType w:val="hybridMultilevel"/>
    <w:tmpl w:val="8D6C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C6E9A"/>
    <w:multiLevelType w:val="hybridMultilevel"/>
    <w:tmpl w:val="A84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4045E"/>
    <w:multiLevelType w:val="hybridMultilevel"/>
    <w:tmpl w:val="65D07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C8683A"/>
    <w:multiLevelType w:val="hybridMultilevel"/>
    <w:tmpl w:val="A75C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8192DC4"/>
    <w:multiLevelType w:val="hybridMultilevel"/>
    <w:tmpl w:val="0C3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6208BA"/>
    <w:multiLevelType w:val="hybridMultilevel"/>
    <w:tmpl w:val="D66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E102E0"/>
    <w:multiLevelType w:val="hybridMultilevel"/>
    <w:tmpl w:val="086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B81E0C"/>
    <w:multiLevelType w:val="hybridMultilevel"/>
    <w:tmpl w:val="357A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8237441">
    <w:abstractNumId w:val="20"/>
  </w:num>
  <w:num w:numId="2" w16cid:durableId="1048839512">
    <w:abstractNumId w:val="40"/>
  </w:num>
  <w:num w:numId="3" w16cid:durableId="2039774087">
    <w:abstractNumId w:val="18"/>
  </w:num>
  <w:num w:numId="4" w16cid:durableId="505483780">
    <w:abstractNumId w:val="48"/>
  </w:num>
  <w:num w:numId="5" w16cid:durableId="660888197">
    <w:abstractNumId w:val="13"/>
  </w:num>
  <w:num w:numId="6" w16cid:durableId="11537613">
    <w:abstractNumId w:val="4"/>
  </w:num>
  <w:num w:numId="7" w16cid:durableId="2007510216">
    <w:abstractNumId w:val="12"/>
  </w:num>
  <w:num w:numId="8" w16cid:durableId="693388697">
    <w:abstractNumId w:val="9"/>
  </w:num>
  <w:num w:numId="9" w16cid:durableId="2004359999">
    <w:abstractNumId w:val="29"/>
  </w:num>
  <w:num w:numId="10" w16cid:durableId="1494880057">
    <w:abstractNumId w:val="21"/>
  </w:num>
  <w:num w:numId="11" w16cid:durableId="1915159519">
    <w:abstractNumId w:val="16"/>
  </w:num>
  <w:num w:numId="12" w16cid:durableId="841041840">
    <w:abstractNumId w:val="30"/>
  </w:num>
  <w:num w:numId="13" w16cid:durableId="1685323872">
    <w:abstractNumId w:val="28"/>
  </w:num>
  <w:num w:numId="14" w16cid:durableId="2106611323">
    <w:abstractNumId w:val="39"/>
  </w:num>
  <w:num w:numId="15" w16cid:durableId="1093285623">
    <w:abstractNumId w:val="27"/>
  </w:num>
  <w:num w:numId="16" w16cid:durableId="1687635777">
    <w:abstractNumId w:val="34"/>
  </w:num>
  <w:num w:numId="17" w16cid:durableId="1417626952">
    <w:abstractNumId w:val="33"/>
  </w:num>
  <w:num w:numId="18" w16cid:durableId="288244191">
    <w:abstractNumId w:val="25"/>
  </w:num>
  <w:num w:numId="19" w16cid:durableId="2023629321">
    <w:abstractNumId w:val="41"/>
  </w:num>
  <w:num w:numId="20" w16cid:durableId="1789472671">
    <w:abstractNumId w:val="36"/>
  </w:num>
  <w:num w:numId="21" w16cid:durableId="1178886890">
    <w:abstractNumId w:val="11"/>
  </w:num>
  <w:num w:numId="22" w16cid:durableId="2056083341">
    <w:abstractNumId w:val="15"/>
  </w:num>
  <w:num w:numId="23" w16cid:durableId="1625381454">
    <w:abstractNumId w:val="50"/>
  </w:num>
  <w:num w:numId="24" w16cid:durableId="1377660815">
    <w:abstractNumId w:val="44"/>
  </w:num>
  <w:num w:numId="25" w16cid:durableId="390620099">
    <w:abstractNumId w:val="3"/>
  </w:num>
  <w:num w:numId="26" w16cid:durableId="1318531057">
    <w:abstractNumId w:val="8"/>
  </w:num>
  <w:num w:numId="27" w16cid:durableId="1665011080">
    <w:abstractNumId w:val="17"/>
  </w:num>
  <w:num w:numId="28" w16cid:durableId="473528320">
    <w:abstractNumId w:val="37"/>
  </w:num>
  <w:num w:numId="29" w16cid:durableId="2123257173">
    <w:abstractNumId w:val="14"/>
  </w:num>
  <w:num w:numId="30" w16cid:durableId="1262563610">
    <w:abstractNumId w:val="47"/>
  </w:num>
  <w:num w:numId="31" w16cid:durableId="1874074537">
    <w:abstractNumId w:val="45"/>
  </w:num>
  <w:num w:numId="32" w16cid:durableId="1656032912">
    <w:abstractNumId w:val="23"/>
  </w:num>
  <w:num w:numId="33" w16cid:durableId="1786584431">
    <w:abstractNumId w:val="31"/>
  </w:num>
  <w:num w:numId="34" w16cid:durableId="759760734">
    <w:abstractNumId w:val="22"/>
  </w:num>
  <w:num w:numId="35" w16cid:durableId="26608379">
    <w:abstractNumId w:val="32"/>
  </w:num>
  <w:num w:numId="36" w16cid:durableId="839930918">
    <w:abstractNumId w:val="26"/>
  </w:num>
  <w:num w:numId="37" w16cid:durableId="1058431787">
    <w:abstractNumId w:val="0"/>
  </w:num>
  <w:num w:numId="38" w16cid:durableId="2008092938">
    <w:abstractNumId w:val="46"/>
  </w:num>
  <w:num w:numId="39" w16cid:durableId="1050808343">
    <w:abstractNumId w:val="52"/>
  </w:num>
  <w:num w:numId="40" w16cid:durableId="2135169282">
    <w:abstractNumId w:val="49"/>
  </w:num>
  <w:num w:numId="41" w16cid:durableId="496190840">
    <w:abstractNumId w:val="38"/>
  </w:num>
  <w:num w:numId="42" w16cid:durableId="1893425998">
    <w:abstractNumId w:val="2"/>
  </w:num>
  <w:num w:numId="43" w16cid:durableId="471870502">
    <w:abstractNumId w:val="51"/>
  </w:num>
  <w:num w:numId="44" w16cid:durableId="1347172918">
    <w:abstractNumId w:val="10"/>
  </w:num>
  <w:num w:numId="45" w16cid:durableId="1359046254">
    <w:abstractNumId w:val="1"/>
  </w:num>
  <w:num w:numId="46" w16cid:durableId="504588329">
    <w:abstractNumId w:val="6"/>
  </w:num>
  <w:num w:numId="47" w16cid:durableId="1512336724">
    <w:abstractNumId w:val="19"/>
  </w:num>
  <w:num w:numId="48" w16cid:durableId="1233349374">
    <w:abstractNumId w:val="42"/>
  </w:num>
  <w:num w:numId="49" w16cid:durableId="1760515295">
    <w:abstractNumId w:val="35"/>
  </w:num>
  <w:num w:numId="50" w16cid:durableId="350034107">
    <w:abstractNumId w:val="24"/>
  </w:num>
  <w:num w:numId="51" w16cid:durableId="1912933376">
    <w:abstractNumId w:val="5"/>
  </w:num>
  <w:num w:numId="52" w16cid:durableId="1790663301">
    <w:abstractNumId w:val="43"/>
  </w:num>
  <w:num w:numId="53" w16cid:durableId="4295492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A"/>
    <w:rsid w:val="00056CDD"/>
    <w:rsid w:val="000610E5"/>
    <w:rsid w:val="00061673"/>
    <w:rsid w:val="00081962"/>
    <w:rsid w:val="0009384D"/>
    <w:rsid w:val="000B57EF"/>
    <w:rsid w:val="000D1C03"/>
    <w:rsid w:val="000E337B"/>
    <w:rsid w:val="000F7E4F"/>
    <w:rsid w:val="0010319B"/>
    <w:rsid w:val="00106CAF"/>
    <w:rsid w:val="001274A5"/>
    <w:rsid w:val="001314D4"/>
    <w:rsid w:val="001530CC"/>
    <w:rsid w:val="00157764"/>
    <w:rsid w:val="00163973"/>
    <w:rsid w:val="00170E85"/>
    <w:rsid w:val="001732F1"/>
    <w:rsid w:val="00176C07"/>
    <w:rsid w:val="00186BB6"/>
    <w:rsid w:val="001A2926"/>
    <w:rsid w:val="001C522E"/>
    <w:rsid w:val="001D556B"/>
    <w:rsid w:val="00203CFD"/>
    <w:rsid w:val="002236BF"/>
    <w:rsid w:val="00225973"/>
    <w:rsid w:val="0024092F"/>
    <w:rsid w:val="002609B4"/>
    <w:rsid w:val="00281683"/>
    <w:rsid w:val="002C6142"/>
    <w:rsid w:val="002D4104"/>
    <w:rsid w:val="002E37F2"/>
    <w:rsid w:val="00301D8E"/>
    <w:rsid w:val="0032244A"/>
    <w:rsid w:val="00342D48"/>
    <w:rsid w:val="00352C8C"/>
    <w:rsid w:val="00376E97"/>
    <w:rsid w:val="003B352C"/>
    <w:rsid w:val="003C0841"/>
    <w:rsid w:val="003E137B"/>
    <w:rsid w:val="003E2EF3"/>
    <w:rsid w:val="003F34DD"/>
    <w:rsid w:val="003F4ED2"/>
    <w:rsid w:val="0042664A"/>
    <w:rsid w:val="00431FF7"/>
    <w:rsid w:val="00456399"/>
    <w:rsid w:val="00485864"/>
    <w:rsid w:val="00486F87"/>
    <w:rsid w:val="00490221"/>
    <w:rsid w:val="004B54B5"/>
    <w:rsid w:val="004C72E8"/>
    <w:rsid w:val="004D5152"/>
    <w:rsid w:val="005040A5"/>
    <w:rsid w:val="005118DC"/>
    <w:rsid w:val="00511A6D"/>
    <w:rsid w:val="005301B7"/>
    <w:rsid w:val="005A2D30"/>
    <w:rsid w:val="005B098F"/>
    <w:rsid w:val="005B3CC8"/>
    <w:rsid w:val="005D2452"/>
    <w:rsid w:val="005F5F5F"/>
    <w:rsid w:val="00601886"/>
    <w:rsid w:val="00604CD6"/>
    <w:rsid w:val="006429A0"/>
    <w:rsid w:val="00655490"/>
    <w:rsid w:val="00661E33"/>
    <w:rsid w:val="00667F09"/>
    <w:rsid w:val="00692C43"/>
    <w:rsid w:val="006A667C"/>
    <w:rsid w:val="006E1817"/>
    <w:rsid w:val="006E1A59"/>
    <w:rsid w:val="006F34DB"/>
    <w:rsid w:val="006F52E4"/>
    <w:rsid w:val="006F716B"/>
    <w:rsid w:val="00704461"/>
    <w:rsid w:val="00720CBA"/>
    <w:rsid w:val="00721A88"/>
    <w:rsid w:val="00721D65"/>
    <w:rsid w:val="00726692"/>
    <w:rsid w:val="00732A32"/>
    <w:rsid w:val="00740CD8"/>
    <w:rsid w:val="00747482"/>
    <w:rsid w:val="00751CAE"/>
    <w:rsid w:val="00753331"/>
    <w:rsid w:val="0078657C"/>
    <w:rsid w:val="00786FC4"/>
    <w:rsid w:val="007B6AE8"/>
    <w:rsid w:val="007B7DF2"/>
    <w:rsid w:val="007C6DD2"/>
    <w:rsid w:val="00812D4E"/>
    <w:rsid w:val="00825212"/>
    <w:rsid w:val="008404E3"/>
    <w:rsid w:val="00842258"/>
    <w:rsid w:val="00866D08"/>
    <w:rsid w:val="008846C1"/>
    <w:rsid w:val="00890F60"/>
    <w:rsid w:val="008C1811"/>
    <w:rsid w:val="008C2893"/>
    <w:rsid w:val="008C6047"/>
    <w:rsid w:val="009403CD"/>
    <w:rsid w:val="009427BE"/>
    <w:rsid w:val="00965A1B"/>
    <w:rsid w:val="00983631"/>
    <w:rsid w:val="009D5EA7"/>
    <w:rsid w:val="00A119A5"/>
    <w:rsid w:val="00A21026"/>
    <w:rsid w:val="00A24D9F"/>
    <w:rsid w:val="00A76362"/>
    <w:rsid w:val="00A76530"/>
    <w:rsid w:val="00A86215"/>
    <w:rsid w:val="00AA7905"/>
    <w:rsid w:val="00AC13ED"/>
    <w:rsid w:val="00AC7166"/>
    <w:rsid w:val="00AE1A91"/>
    <w:rsid w:val="00AF0B83"/>
    <w:rsid w:val="00B15FF5"/>
    <w:rsid w:val="00B364CF"/>
    <w:rsid w:val="00B41583"/>
    <w:rsid w:val="00B50A77"/>
    <w:rsid w:val="00B617BE"/>
    <w:rsid w:val="00B82C2F"/>
    <w:rsid w:val="00B87A40"/>
    <w:rsid w:val="00B977B2"/>
    <w:rsid w:val="00BA7D85"/>
    <w:rsid w:val="00BD1120"/>
    <w:rsid w:val="00BE303B"/>
    <w:rsid w:val="00BE6AED"/>
    <w:rsid w:val="00BE7A5E"/>
    <w:rsid w:val="00C02AB3"/>
    <w:rsid w:val="00C0766D"/>
    <w:rsid w:val="00C13415"/>
    <w:rsid w:val="00C14909"/>
    <w:rsid w:val="00C20C8B"/>
    <w:rsid w:val="00C22605"/>
    <w:rsid w:val="00C50E30"/>
    <w:rsid w:val="00C52179"/>
    <w:rsid w:val="00C777D4"/>
    <w:rsid w:val="00C9253A"/>
    <w:rsid w:val="00CA25A9"/>
    <w:rsid w:val="00CA4375"/>
    <w:rsid w:val="00CB15F8"/>
    <w:rsid w:val="00CE24E9"/>
    <w:rsid w:val="00CE7CCE"/>
    <w:rsid w:val="00CF576A"/>
    <w:rsid w:val="00D06D4F"/>
    <w:rsid w:val="00D43FB0"/>
    <w:rsid w:val="00D51774"/>
    <w:rsid w:val="00D6573D"/>
    <w:rsid w:val="00D82159"/>
    <w:rsid w:val="00D82488"/>
    <w:rsid w:val="00D9078A"/>
    <w:rsid w:val="00D95B35"/>
    <w:rsid w:val="00DA6A2A"/>
    <w:rsid w:val="00DB3C54"/>
    <w:rsid w:val="00DC4D24"/>
    <w:rsid w:val="00DD59DA"/>
    <w:rsid w:val="00DF030E"/>
    <w:rsid w:val="00DF3526"/>
    <w:rsid w:val="00E12AA0"/>
    <w:rsid w:val="00E20BD2"/>
    <w:rsid w:val="00E34FBA"/>
    <w:rsid w:val="00E621EE"/>
    <w:rsid w:val="00EB6FF0"/>
    <w:rsid w:val="00ED3D94"/>
    <w:rsid w:val="00EF5715"/>
    <w:rsid w:val="00F024F8"/>
    <w:rsid w:val="00F055ED"/>
    <w:rsid w:val="00F148D5"/>
    <w:rsid w:val="00F149E7"/>
    <w:rsid w:val="00F423EC"/>
    <w:rsid w:val="00F509A7"/>
    <w:rsid w:val="00F66CB8"/>
    <w:rsid w:val="00FB3EDB"/>
    <w:rsid w:val="00FD0CC6"/>
    <w:rsid w:val="00FE6A2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8513"/>
  <w15:docId w15:val="{42B3F39C-8117-4FA5-AE37-CD1FB9D9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LTAChapterHeading"/>
    <w:next w:val="Normal"/>
    <w:qFormat/>
    <w:rsid w:val="00176C07"/>
    <w:pPr>
      <w:outlineLvl w:val="0"/>
    </w:pPr>
  </w:style>
  <w:style w:type="paragraph" w:styleId="Heading2">
    <w:name w:val="heading 2"/>
    <w:basedOn w:val="LTASub-heading1"/>
    <w:next w:val="Normal"/>
    <w:qFormat/>
    <w:rsid w:val="00176C07"/>
    <w:pPr>
      <w:outlineLvl w:val="1"/>
    </w:p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9078A"/>
    <w:pPr>
      <w:spacing w:line="240" w:lineRule="auto"/>
      <w:ind w:left="720"/>
    </w:pPr>
    <w:rPr>
      <w:rFonts w:ascii="Times New Roman" w:hAnsi="Times New Roman" w:cs="Times New Roman"/>
      <w:sz w:val="24"/>
      <w:lang w:eastAsia="en-GB"/>
    </w:rPr>
  </w:style>
  <w:style w:type="paragraph" w:customStyle="1" w:styleId="Pa1">
    <w:name w:val="Pa1"/>
    <w:basedOn w:val="Normal"/>
    <w:next w:val="Normal"/>
    <w:uiPriority w:val="99"/>
    <w:rsid w:val="00D9078A"/>
    <w:pPr>
      <w:autoSpaceDE w:val="0"/>
      <w:autoSpaceDN w:val="0"/>
      <w:adjustRightInd w:val="0"/>
      <w:spacing w:line="201" w:lineRule="atLeast"/>
    </w:pPr>
    <w:rPr>
      <w:rFonts w:ascii="Helvetica Neue" w:hAnsi="Helvetica Neue" w:cs="Times New Roman"/>
      <w:sz w:val="24"/>
      <w:lang w:eastAsia="en-US"/>
    </w:rPr>
  </w:style>
  <w:style w:type="paragraph" w:customStyle="1" w:styleId="Pa3">
    <w:name w:val="Pa3"/>
    <w:basedOn w:val="Normal"/>
    <w:next w:val="Normal"/>
    <w:uiPriority w:val="99"/>
    <w:rsid w:val="00D9078A"/>
    <w:pPr>
      <w:autoSpaceDE w:val="0"/>
      <w:autoSpaceDN w:val="0"/>
      <w:adjustRightInd w:val="0"/>
      <w:spacing w:line="321" w:lineRule="atLeast"/>
    </w:pPr>
    <w:rPr>
      <w:rFonts w:ascii="Helvetica 45 Light" w:hAnsi="Helvetica 45 Light" w:cs="Times New Roman"/>
      <w:sz w:val="24"/>
      <w:lang w:eastAsia="en-US"/>
    </w:rPr>
  </w:style>
  <w:style w:type="character" w:styleId="Hyperlink">
    <w:name w:val="Hyperlink"/>
    <w:basedOn w:val="DefaultParagraphFont"/>
    <w:uiPriority w:val="99"/>
    <w:rsid w:val="00D9078A"/>
    <w:rPr>
      <w:color w:val="0000FF" w:themeColor="hyperlink"/>
      <w:u w:val="single"/>
    </w:rPr>
  </w:style>
  <w:style w:type="character" w:customStyle="1" w:styleId="apple-converted-space">
    <w:name w:val="apple-converted-space"/>
    <w:basedOn w:val="DefaultParagraphFont"/>
    <w:rsid w:val="00726692"/>
  </w:style>
  <w:style w:type="paragraph" w:customStyle="1" w:styleId="Pa4">
    <w:name w:val="Pa4"/>
    <w:basedOn w:val="Normal"/>
    <w:next w:val="Normal"/>
    <w:uiPriority w:val="99"/>
    <w:rsid w:val="002C6142"/>
    <w:pPr>
      <w:autoSpaceDE w:val="0"/>
      <w:autoSpaceDN w:val="0"/>
      <w:adjustRightInd w:val="0"/>
      <w:spacing w:line="221" w:lineRule="atLeast"/>
    </w:pPr>
    <w:rPr>
      <w:rFonts w:ascii="Helvetica 55 Roman" w:hAnsi="Helvetica 55 Roman" w:cs="Times New Roman"/>
      <w:sz w:val="24"/>
      <w:lang w:eastAsia="en-US"/>
    </w:rPr>
  </w:style>
  <w:style w:type="character" w:customStyle="1" w:styleId="A5">
    <w:name w:val="A5"/>
    <w:uiPriority w:val="99"/>
    <w:rsid w:val="005040A5"/>
    <w:rPr>
      <w:rFonts w:ascii="Helvetica 55 Roman" w:hAnsi="Helvetica 55 Roman" w:cs="Helvetica 55 Roman"/>
      <w:b/>
      <w:bCs/>
      <w:color w:val="823689"/>
      <w:sz w:val="20"/>
      <w:szCs w:val="20"/>
      <w:u w:val="single"/>
    </w:rPr>
  </w:style>
  <w:style w:type="paragraph" w:styleId="TOCHeading">
    <w:name w:val="TOC Heading"/>
    <w:basedOn w:val="Heading1"/>
    <w:next w:val="Normal"/>
    <w:uiPriority w:val="39"/>
    <w:semiHidden/>
    <w:unhideWhenUsed/>
    <w:qFormat/>
    <w:rsid w:val="0024092F"/>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rsid w:val="00BD1120"/>
    <w:pPr>
      <w:tabs>
        <w:tab w:val="right" w:leader="dot" w:pos="10065"/>
      </w:tabs>
      <w:spacing w:after="100"/>
    </w:pPr>
    <w:rPr>
      <w:b/>
      <w:noProof/>
    </w:rPr>
  </w:style>
  <w:style w:type="paragraph" w:styleId="TOC2">
    <w:name w:val="toc 2"/>
    <w:basedOn w:val="Normal"/>
    <w:next w:val="Normal"/>
    <w:autoRedefine/>
    <w:uiPriority w:val="39"/>
    <w:rsid w:val="0024092F"/>
    <w:pPr>
      <w:spacing w:after="100"/>
      <w:ind w:left="220"/>
    </w:pPr>
  </w:style>
  <w:style w:type="paragraph" w:styleId="TOC3">
    <w:name w:val="toc 3"/>
    <w:basedOn w:val="Normal"/>
    <w:next w:val="Normal"/>
    <w:autoRedefine/>
    <w:uiPriority w:val="39"/>
    <w:rsid w:val="0024092F"/>
    <w:pPr>
      <w:spacing w:after="100"/>
      <w:ind w:left="440"/>
    </w:pPr>
  </w:style>
  <w:style w:type="character" w:styleId="Strong">
    <w:name w:val="Strong"/>
    <w:basedOn w:val="DefaultParagraphFont"/>
    <w:qFormat/>
    <w:rsid w:val="007C6DD2"/>
    <w:rPr>
      <w:b/>
      <w:bCs/>
    </w:rPr>
  </w:style>
  <w:style w:type="character" w:customStyle="1" w:styleId="FooterChar">
    <w:name w:val="Footer Char"/>
    <w:basedOn w:val="DefaultParagraphFont"/>
    <w:link w:val="Footer"/>
    <w:uiPriority w:val="99"/>
    <w:rsid w:val="001274A5"/>
    <w:rPr>
      <w:rFonts w:ascii="Arial" w:hAnsi="Arial" w:cs="Mangal"/>
      <w:sz w:val="22"/>
      <w:szCs w:val="24"/>
      <w:lang w:eastAsia="ja-JP"/>
    </w:rPr>
  </w:style>
  <w:style w:type="character" w:styleId="CommentReference">
    <w:name w:val="annotation reference"/>
    <w:basedOn w:val="DefaultParagraphFont"/>
    <w:rsid w:val="00C777D4"/>
    <w:rPr>
      <w:sz w:val="16"/>
      <w:szCs w:val="16"/>
    </w:rPr>
  </w:style>
  <w:style w:type="paragraph" w:styleId="CommentText">
    <w:name w:val="annotation text"/>
    <w:basedOn w:val="Normal"/>
    <w:link w:val="CommentTextChar"/>
    <w:rsid w:val="00C777D4"/>
    <w:pPr>
      <w:spacing w:line="240" w:lineRule="auto"/>
    </w:pPr>
    <w:rPr>
      <w:sz w:val="20"/>
      <w:szCs w:val="20"/>
    </w:rPr>
  </w:style>
  <w:style w:type="character" w:customStyle="1" w:styleId="CommentTextChar">
    <w:name w:val="Comment Text Char"/>
    <w:basedOn w:val="DefaultParagraphFont"/>
    <w:link w:val="CommentText"/>
    <w:rsid w:val="00C777D4"/>
    <w:rPr>
      <w:rFonts w:ascii="Arial" w:hAnsi="Arial" w:cs="Mangal"/>
      <w:lang w:eastAsia="ja-JP"/>
    </w:rPr>
  </w:style>
  <w:style w:type="paragraph" w:styleId="CommentSubject">
    <w:name w:val="annotation subject"/>
    <w:basedOn w:val="CommentText"/>
    <w:next w:val="CommentText"/>
    <w:link w:val="CommentSubjectChar"/>
    <w:rsid w:val="00C777D4"/>
    <w:rPr>
      <w:b/>
      <w:bCs/>
    </w:rPr>
  </w:style>
  <w:style w:type="character" w:customStyle="1" w:styleId="CommentSubjectChar">
    <w:name w:val="Comment Subject Char"/>
    <w:basedOn w:val="CommentTextChar"/>
    <w:link w:val="CommentSubject"/>
    <w:rsid w:val="00C777D4"/>
    <w:rPr>
      <w:rFonts w:ascii="Arial" w:hAnsi="Arial" w:cs="Mangal"/>
      <w:b/>
      <w:bCs/>
      <w:lang w:eastAsia="ja-JP"/>
    </w:rPr>
  </w:style>
  <w:style w:type="paragraph" w:customStyle="1" w:styleId="Default">
    <w:name w:val="Default"/>
    <w:rsid w:val="00866D08"/>
    <w:pPr>
      <w:autoSpaceDE w:val="0"/>
      <w:autoSpaceDN w:val="0"/>
      <w:adjustRightInd w:val="0"/>
    </w:pPr>
    <w:rPr>
      <w:rFonts w:ascii="Arial" w:hAnsi="Arial" w:cs="Arial"/>
      <w:color w:val="000000"/>
      <w:sz w:val="24"/>
      <w:szCs w:val="24"/>
    </w:rPr>
  </w:style>
  <w:style w:type="paragraph" w:customStyle="1" w:styleId="Pa12">
    <w:name w:val="Pa12"/>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10">
    <w:name w:val="A10"/>
    <w:uiPriority w:val="99"/>
    <w:rsid w:val="00E621EE"/>
    <w:rPr>
      <w:rFonts w:cs="Helvetica 55 Roman"/>
      <w:b/>
      <w:bCs/>
      <w:color w:val="000000"/>
      <w:sz w:val="28"/>
      <w:szCs w:val="28"/>
    </w:rPr>
  </w:style>
  <w:style w:type="paragraph" w:customStyle="1" w:styleId="Pa8">
    <w:name w:val="Pa8"/>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8">
    <w:name w:val="A8"/>
    <w:uiPriority w:val="99"/>
    <w:rsid w:val="00E621EE"/>
    <w:rPr>
      <w:rFonts w:ascii="Helvetica Neue" w:hAnsi="Helvetica Neue" w:cs="Helvetica Neue"/>
      <w:color w:val="000000"/>
      <w:sz w:val="20"/>
      <w:szCs w:val="20"/>
    </w:rPr>
  </w:style>
  <w:style w:type="paragraph" w:styleId="Title">
    <w:name w:val="Title"/>
    <w:basedOn w:val="Normal"/>
    <w:link w:val="TitleChar"/>
    <w:qFormat/>
    <w:rsid w:val="00E621EE"/>
    <w:pPr>
      <w:overflowPunct w:val="0"/>
      <w:autoSpaceDE w:val="0"/>
      <w:autoSpaceDN w:val="0"/>
      <w:adjustRightInd w:val="0"/>
      <w:spacing w:line="240" w:lineRule="auto"/>
      <w:jc w:val="center"/>
    </w:pPr>
    <w:rPr>
      <w:rFonts w:eastAsia="Times New Roman" w:cs="Times New Roman"/>
      <w:b/>
      <w:sz w:val="24"/>
      <w:szCs w:val="20"/>
      <w:lang w:eastAsia="en-US"/>
    </w:rPr>
  </w:style>
  <w:style w:type="character" w:customStyle="1" w:styleId="TitleChar">
    <w:name w:val="Title Char"/>
    <w:basedOn w:val="DefaultParagraphFont"/>
    <w:link w:val="Title"/>
    <w:rsid w:val="00E621EE"/>
    <w:rPr>
      <w:rFonts w:ascii="Arial" w:eastAsia="Times New Roman" w:hAnsi="Arial"/>
      <w:b/>
      <w:sz w:val="24"/>
    </w:rPr>
  </w:style>
  <w:style w:type="paragraph" w:styleId="NormalWeb">
    <w:name w:val="Normal (Web)"/>
    <w:basedOn w:val="Normal"/>
    <w:uiPriority w:val="99"/>
    <w:unhideWhenUsed/>
    <w:rsid w:val="00352C8C"/>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4">
    <w:name w:val="toc 4"/>
    <w:basedOn w:val="Normal"/>
    <w:next w:val="Normal"/>
    <w:autoRedefine/>
    <w:uiPriority w:val="39"/>
    <w:unhideWhenUsed/>
    <w:rsid w:val="00E34FBA"/>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E34FBA"/>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E34FBA"/>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E34FBA"/>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E34FBA"/>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E34FBA"/>
    <w:pPr>
      <w:spacing w:after="100" w:line="276" w:lineRule="auto"/>
      <w:ind w:left="1760"/>
    </w:pPr>
    <w:rPr>
      <w:rFonts w:asciiTheme="minorHAnsi" w:eastAsiaTheme="minorEastAsia" w:hAnsiTheme="minorHAnsi" w:cstheme="minorBidi"/>
      <w:szCs w:val="22"/>
      <w:lang w:eastAsia="en-GB"/>
    </w:rPr>
  </w:style>
  <w:style w:type="paragraph" w:customStyle="1" w:styleId="LTAChapterHeading">
    <w:name w:val="LTA Chapter Heading"/>
    <w:uiPriority w:val="4"/>
    <w:qFormat/>
    <w:rsid w:val="00176C07"/>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FE6A29"/>
    <w:pPr>
      <w:spacing w:before="360" w:line="204" w:lineRule="auto"/>
    </w:pPr>
    <w:rPr>
      <w:rFonts w:ascii="Impact" w:hAnsi="Impact" w:cstheme="minorBidi"/>
      <w:caps/>
      <w:noProof/>
      <w:color w:val="1A7BC0"/>
      <w:sz w:val="28"/>
      <w:szCs w:val="22"/>
    </w:rPr>
  </w:style>
  <w:style w:type="character" w:styleId="UnresolvedMention">
    <w:name w:val="Unresolved Mention"/>
    <w:basedOn w:val="DefaultParagraphFont"/>
    <w:uiPriority w:val="99"/>
    <w:semiHidden/>
    <w:unhideWhenUsed/>
    <w:rsid w:val="00DD59DA"/>
    <w:rPr>
      <w:color w:val="605E5C"/>
      <w:shd w:val="clear" w:color="auto" w:fill="E1DFDD"/>
    </w:rPr>
  </w:style>
  <w:style w:type="paragraph" w:customStyle="1" w:styleId="paragraph">
    <w:name w:val="paragraph"/>
    <w:basedOn w:val="Normal"/>
    <w:rsid w:val="004D5152"/>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4D5152"/>
  </w:style>
  <w:style w:type="paragraph" w:customStyle="1" w:styleId="xmsolistparagraph">
    <w:name w:val="x_msolistparagraph"/>
    <w:basedOn w:val="Normal"/>
    <w:rsid w:val="004D5152"/>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90348">
      <w:bodyDiv w:val="1"/>
      <w:marLeft w:val="0"/>
      <w:marRight w:val="0"/>
      <w:marTop w:val="0"/>
      <w:marBottom w:val="0"/>
      <w:divBdr>
        <w:top w:val="none" w:sz="0" w:space="0" w:color="auto"/>
        <w:left w:val="none" w:sz="0" w:space="0" w:color="auto"/>
        <w:bottom w:val="none" w:sz="0" w:space="0" w:color="auto"/>
        <w:right w:val="none" w:sz="0" w:space="0" w:color="auto"/>
      </w:divBdr>
    </w:div>
    <w:div w:id="472990150">
      <w:bodyDiv w:val="1"/>
      <w:marLeft w:val="0"/>
      <w:marRight w:val="0"/>
      <w:marTop w:val="0"/>
      <w:marBottom w:val="0"/>
      <w:divBdr>
        <w:top w:val="none" w:sz="0" w:space="0" w:color="auto"/>
        <w:left w:val="none" w:sz="0" w:space="0" w:color="auto"/>
        <w:bottom w:val="none" w:sz="0" w:space="0" w:color="auto"/>
        <w:right w:val="none" w:sz="0" w:space="0" w:color="auto"/>
      </w:divBdr>
    </w:div>
    <w:div w:id="679550210">
      <w:bodyDiv w:val="1"/>
      <w:marLeft w:val="0"/>
      <w:marRight w:val="0"/>
      <w:marTop w:val="0"/>
      <w:marBottom w:val="0"/>
      <w:divBdr>
        <w:top w:val="none" w:sz="0" w:space="0" w:color="auto"/>
        <w:left w:val="none" w:sz="0" w:space="0" w:color="auto"/>
        <w:bottom w:val="none" w:sz="0" w:space="0" w:color="auto"/>
        <w:right w:val="none" w:sz="0" w:space="0" w:color="auto"/>
      </w:divBdr>
    </w:div>
    <w:div w:id="908072409">
      <w:bodyDiv w:val="1"/>
      <w:marLeft w:val="0"/>
      <w:marRight w:val="0"/>
      <w:marTop w:val="0"/>
      <w:marBottom w:val="0"/>
      <w:divBdr>
        <w:top w:val="none" w:sz="0" w:space="0" w:color="auto"/>
        <w:left w:val="none" w:sz="0" w:space="0" w:color="auto"/>
        <w:bottom w:val="none" w:sz="0" w:space="0" w:color="auto"/>
        <w:right w:val="none" w:sz="0" w:space="0" w:color="auto"/>
      </w:divBdr>
    </w:div>
    <w:div w:id="1214317087">
      <w:bodyDiv w:val="1"/>
      <w:marLeft w:val="0"/>
      <w:marRight w:val="0"/>
      <w:marTop w:val="0"/>
      <w:marBottom w:val="0"/>
      <w:divBdr>
        <w:top w:val="none" w:sz="0" w:space="0" w:color="auto"/>
        <w:left w:val="none" w:sz="0" w:space="0" w:color="auto"/>
        <w:bottom w:val="none" w:sz="0" w:space="0" w:color="auto"/>
        <w:right w:val="none" w:sz="0" w:space="0" w:color="auto"/>
      </w:divBdr>
    </w:div>
    <w:div w:id="1497189379">
      <w:bodyDiv w:val="1"/>
      <w:marLeft w:val="0"/>
      <w:marRight w:val="0"/>
      <w:marTop w:val="0"/>
      <w:marBottom w:val="0"/>
      <w:divBdr>
        <w:top w:val="none" w:sz="0" w:space="0" w:color="auto"/>
        <w:left w:val="none" w:sz="0" w:space="0" w:color="auto"/>
        <w:bottom w:val="none" w:sz="0" w:space="0" w:color="auto"/>
        <w:right w:val="none" w:sz="0" w:space="0" w:color="auto"/>
      </w:divBdr>
    </w:div>
    <w:div w:id="1630284949">
      <w:bodyDiv w:val="1"/>
      <w:marLeft w:val="0"/>
      <w:marRight w:val="0"/>
      <w:marTop w:val="0"/>
      <w:marBottom w:val="0"/>
      <w:divBdr>
        <w:top w:val="none" w:sz="0" w:space="0" w:color="auto"/>
        <w:left w:val="none" w:sz="0" w:space="0" w:color="auto"/>
        <w:bottom w:val="none" w:sz="0" w:space="0" w:color="auto"/>
        <w:right w:val="none" w:sz="0" w:space="0" w:color="auto"/>
      </w:divBdr>
      <w:divsChild>
        <w:div w:id="930505871">
          <w:marLeft w:val="850"/>
          <w:marRight w:val="0"/>
          <w:marTop w:val="0"/>
          <w:marBottom w:val="96"/>
          <w:divBdr>
            <w:top w:val="none" w:sz="0" w:space="0" w:color="auto"/>
            <w:left w:val="none" w:sz="0" w:space="0" w:color="auto"/>
            <w:bottom w:val="none" w:sz="0" w:space="0" w:color="auto"/>
            <w:right w:val="none" w:sz="0" w:space="0" w:color="auto"/>
          </w:divBdr>
        </w:div>
        <w:div w:id="1681618966">
          <w:marLeft w:val="850"/>
          <w:marRight w:val="0"/>
          <w:marTop w:val="0"/>
          <w:marBottom w:val="96"/>
          <w:divBdr>
            <w:top w:val="none" w:sz="0" w:space="0" w:color="auto"/>
            <w:left w:val="none" w:sz="0" w:space="0" w:color="auto"/>
            <w:bottom w:val="none" w:sz="0" w:space="0" w:color="auto"/>
            <w:right w:val="none" w:sz="0" w:space="0" w:color="auto"/>
          </w:divBdr>
        </w:div>
        <w:div w:id="1141995200">
          <w:marLeft w:val="850"/>
          <w:marRight w:val="0"/>
          <w:marTop w:val="0"/>
          <w:marBottom w:val="96"/>
          <w:divBdr>
            <w:top w:val="none" w:sz="0" w:space="0" w:color="auto"/>
            <w:left w:val="none" w:sz="0" w:space="0" w:color="auto"/>
            <w:bottom w:val="none" w:sz="0" w:space="0" w:color="auto"/>
            <w:right w:val="none" w:sz="0" w:space="0" w:color="auto"/>
          </w:divBdr>
        </w:div>
      </w:divsChild>
    </w:div>
    <w:div w:id="1954164136">
      <w:bodyDiv w:val="1"/>
      <w:marLeft w:val="0"/>
      <w:marRight w:val="0"/>
      <w:marTop w:val="0"/>
      <w:marBottom w:val="0"/>
      <w:divBdr>
        <w:top w:val="none" w:sz="0" w:space="0" w:color="auto"/>
        <w:left w:val="none" w:sz="0" w:space="0" w:color="auto"/>
        <w:bottom w:val="none" w:sz="0" w:space="0" w:color="auto"/>
        <w:right w:val="none" w:sz="0" w:space="0" w:color="auto"/>
      </w:divBdr>
    </w:div>
    <w:div w:id="20993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lta.org.uk/4abf7d/siteassets/about-lta/file/lta-photography-policy-fin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spcc.org.uk/what-is-child-abuse/types-of-abuse/" TargetMode="External"/><Relationship Id="rId7" Type="http://schemas.openxmlformats.org/officeDocument/2006/relationships/endnotes" Target="endnotes.xml"/><Relationship Id="rId12" Type="http://schemas.openxmlformats.org/officeDocument/2006/relationships/hyperlink" Target="http://www.lta.org.uk/play/the-basics/fair-play/"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thecpsu.org.uk/event-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ta.org.uk/play/find-a-coach/" TargetMode="External"/><Relationship Id="rId23" Type="http://schemas.openxmlformats.org/officeDocument/2006/relationships/header" Target="header1.xml"/><Relationship Id="rId10" Type="http://schemas.openxmlformats.org/officeDocument/2006/relationships/hyperlink" Target="https://safeguardingconcern.lta.org.uk/" TargetMode="External"/><Relationship Id="rId19" Type="http://schemas.openxmlformats.org/officeDocument/2006/relationships/hyperlink" Target="http://www.perkins-slade.com/insurance-blog/2015/03/10/minibuses-are-you-driving-legally/" TargetMode="External"/><Relationship Id="rId4" Type="http://schemas.openxmlformats.org/officeDocument/2006/relationships/settings" Target="settings.xml"/><Relationship Id="rId9" Type="http://schemas.openxmlformats.org/officeDocument/2006/relationships/hyperlink" Target="http://www.lta.org.uk" TargetMode="External"/><Relationship Id="rId14" Type="http://schemas.openxmlformats.org/officeDocument/2006/relationships/hyperlink" Target="mailto:officiatingsupport@LTA.org.uk" TargetMode="External"/><Relationship Id="rId22" Type="http://schemas.openxmlformats.org/officeDocument/2006/relationships/hyperlink" Target="https://www.anncrafttrust.org/resources/types-of-har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6604-2F83-44C2-A620-792B2C00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12905</Words>
  <Characters>73562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86295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Gabrielle Bramwell</cp:lastModifiedBy>
  <cp:revision>2</cp:revision>
  <cp:lastPrinted>1901-01-01T00:00:00Z</cp:lastPrinted>
  <dcterms:created xsi:type="dcterms:W3CDTF">2024-12-12T19:32:00Z</dcterms:created>
  <dcterms:modified xsi:type="dcterms:W3CDTF">2024-12-12T19:32:00Z</dcterms:modified>
</cp:coreProperties>
</file>